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rPr>
        <w:t>勞動部勞動法令查詢系統</w:t>
      </w:r>
    </w:p>
    <w:p>
      <w:pPr>
        <w:spacing w:before="311"/>
        <w:ind w:left="8" w:right="0" w:firstLine="0"/>
        <w:jc w:val="left"/>
        <w:rPr>
          <w:sz w:val="18"/>
        </w:rPr>
      </w:pPr>
      <w:r>
        <w:rPr/>
        <w:br w:type="column"/>
      </w:r>
      <w:r>
        <w:rPr>
          <w:sz w:val="18"/>
        </w:rPr>
        <w:t>列印時間：114/03/25 </w:t>
      </w:r>
      <w:r>
        <w:rPr>
          <w:spacing w:val="-2"/>
          <w:sz w:val="18"/>
        </w:rPr>
        <w:t>15:29</w:t>
      </w:r>
    </w:p>
    <w:p>
      <w:pPr>
        <w:spacing w:after="0"/>
        <w:jc w:val="left"/>
        <w:rPr>
          <w:sz w:val="18"/>
        </w:rPr>
        <w:sectPr>
          <w:type w:val="continuous"/>
          <w:pgSz w:w="11900" w:h="16840"/>
          <w:pgMar w:top="0" w:bottom="280" w:left="141" w:right="1559"/>
          <w:cols w:num="2" w:equalWidth="0">
            <w:col w:w="4464" w:space="3335"/>
            <w:col w:w="2401"/>
          </w:cols>
        </w:sectPr>
      </w:pPr>
    </w:p>
    <w:p>
      <w:pPr>
        <w:pStyle w:val="BodyText"/>
        <w:spacing w:line="20" w:lineRule="exact"/>
        <w:ind w:left="9"/>
        <w:rPr>
          <w:sz w:val="2"/>
        </w:rPr>
      </w:pPr>
      <w:r>
        <w:rPr>
          <w:sz w:val="2"/>
        </w:rPr>
        <mc:AlternateContent>
          <mc:Choice Requires="wps">
            <w:drawing>
              <wp:inline distT="0" distB="0" distL="0" distR="0">
                <wp:extent cx="6381750"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6381750" cy="9525"/>
                          <a:chExt cx="6381750" cy="9525"/>
                        </a:xfrm>
                      </wpg:grpSpPr>
                      <wps:wsp>
                        <wps:cNvPr id="2" name="Graphic 2"/>
                        <wps:cNvSpPr/>
                        <wps:spPr>
                          <a:xfrm>
                            <a:off x="0" y="0"/>
                            <a:ext cx="6381750" cy="9525"/>
                          </a:xfrm>
                          <a:custGeom>
                            <a:avLst/>
                            <a:gdLst/>
                            <a:ahLst/>
                            <a:cxnLst/>
                            <a:rect l="l" t="t" r="r" b="b"/>
                            <a:pathLst>
                              <a:path w="6381750" h="9525">
                                <a:moveTo>
                                  <a:pt x="6381749" y="9524"/>
                                </a:moveTo>
                                <a:lnTo>
                                  <a:pt x="0" y="9524"/>
                                </a:lnTo>
                                <a:lnTo>
                                  <a:pt x="0" y="0"/>
                                </a:lnTo>
                                <a:lnTo>
                                  <a:pt x="6381749" y="0"/>
                                </a:lnTo>
                                <a:lnTo>
                                  <a:pt x="6381749" y="9524"/>
                                </a:lnTo>
                                <a:close/>
                              </a:path>
                            </a:pathLst>
                          </a:custGeom>
                          <a:solidFill>
                            <a:srgbClr val="BFBFBF"/>
                          </a:solidFill>
                        </wps:spPr>
                        <wps:bodyPr wrap="square" lIns="0" tIns="0" rIns="0" bIns="0" rtlCol="0">
                          <a:prstTxWarp prst="textNoShape">
                            <a:avLst/>
                          </a:prstTxWarp>
                          <a:noAutofit/>
                        </wps:bodyPr>
                      </wps:wsp>
                    </wpg:wgp>
                  </a:graphicData>
                </a:graphic>
              </wp:inline>
            </w:drawing>
          </mc:Choice>
          <mc:Fallback>
            <w:pict>
              <v:group style="width:502.5pt;height:.75pt;mso-position-horizontal-relative:char;mso-position-vertical-relative:line" id="docshapegroup1" coordorigin="0,0" coordsize="10050,15">
                <v:rect style="position:absolute;left:0;top:0;width:10050;height:15" id="docshape2" filled="true" fillcolor="#bfbfbf" stroked="false">
                  <v:fill type="solid"/>
                </v:rect>
              </v:group>
            </w:pict>
          </mc:Fallback>
        </mc:AlternateContent>
      </w:r>
      <w:r>
        <w:rPr>
          <w:sz w:val="2"/>
        </w:rPr>
      </w:r>
    </w:p>
    <w:p>
      <w:pPr>
        <w:pStyle w:val="BodyText"/>
        <w:spacing w:line="268" w:lineRule="auto" w:before="21"/>
        <w:ind w:left="53" w:right="1795"/>
      </w:pPr>
      <w:r>
        <w:rPr>
          <w:spacing w:val="17"/>
        </w:rPr>
        <w:t>法規名稱： 職業安全衛生教育訓練規則 ( 民國 </w:t>
      </w:r>
      <w:r>
        <w:rPr>
          <w:spacing w:val="14"/>
        </w:rPr>
        <w:t>110</w:t>
      </w:r>
      <w:r>
        <w:rPr>
          <w:spacing w:val="36"/>
        </w:rPr>
        <w:t> 年 </w:t>
      </w:r>
      <w:r>
        <w:rPr>
          <w:spacing w:val="11"/>
        </w:rPr>
        <w:t>07</w:t>
      </w:r>
      <w:r>
        <w:rPr>
          <w:spacing w:val="36"/>
        </w:rPr>
        <w:t> 月 </w:t>
      </w:r>
      <w:r>
        <w:rPr>
          <w:spacing w:val="11"/>
        </w:rPr>
        <w:t>07</w:t>
      </w:r>
      <w:r>
        <w:rPr>
          <w:spacing w:val="25"/>
        </w:rPr>
        <w:t> 日修正)</w:t>
      </w:r>
      <w:r>
        <w:rPr>
          <w:spacing w:val="1"/>
        </w:rPr>
        <w:t>公( 發) 布日期： 民國 </w:t>
      </w:r>
      <w:r>
        <w:rPr>
          <w:spacing w:val="11"/>
        </w:rPr>
        <w:t>64</w:t>
      </w:r>
      <w:r>
        <w:rPr>
          <w:spacing w:val="26"/>
        </w:rPr>
        <w:t> 年 </w:t>
      </w:r>
      <w:r>
        <w:rPr>
          <w:spacing w:val="11"/>
        </w:rPr>
        <w:t>06</w:t>
      </w:r>
      <w:r>
        <w:rPr>
          <w:spacing w:val="26"/>
        </w:rPr>
        <w:t> 月 </w:t>
      </w:r>
      <w:r>
        <w:rPr>
          <w:spacing w:val="11"/>
        </w:rPr>
        <w:t>12</w:t>
      </w:r>
      <w:r>
        <w:rPr>
          <w:spacing w:val="20"/>
        </w:rPr>
        <w:t> 日</w:t>
      </w:r>
    </w:p>
    <w:p>
      <w:pPr>
        <w:pStyle w:val="BodyText"/>
        <w:spacing w:before="239"/>
        <w:ind w:left="398"/>
      </w:pPr>
      <w:r>
        <w:rPr>
          <w:spacing w:val="25"/>
        </w:rPr>
        <w:t>第 一 章 總則</w:t>
      </w:r>
    </w:p>
    <w:p>
      <w:pPr>
        <w:pStyle w:val="BodyText"/>
        <w:spacing w:after="0"/>
        <w:sectPr>
          <w:type w:val="continuous"/>
          <w:pgSz w:w="11900" w:h="16840"/>
          <w:pgMar w:top="0" w:bottom="280" w:left="141" w:right="1559"/>
        </w:sectPr>
      </w:pPr>
    </w:p>
    <w:p>
      <w:pPr>
        <w:pStyle w:val="BodyText"/>
        <w:spacing w:before="153"/>
        <w:ind w:left="8"/>
      </w:pPr>
      <w:r>
        <w:rPr>
          <w:spacing w:val="14"/>
        </w:rPr>
        <w:t>第 </w:t>
      </w:r>
      <w:r>
        <w:rPr/>
        <w:t>1</w:t>
      </w:r>
      <w:r>
        <w:rPr>
          <w:spacing w:val="5"/>
        </w:rPr>
        <w:t> 條</w:t>
      </w:r>
    </w:p>
    <w:p>
      <w:pPr>
        <w:pStyle w:val="BodyText"/>
        <w:spacing w:before="276"/>
      </w:pPr>
    </w:p>
    <w:p>
      <w:pPr>
        <w:pStyle w:val="BodyText"/>
        <w:ind w:left="8"/>
      </w:pPr>
      <w:r>
        <w:rPr>
          <w:spacing w:val="14"/>
        </w:rPr>
        <w:t>第 </w:t>
      </w:r>
      <w:r>
        <w:rPr/>
        <w:t>2</w:t>
      </w:r>
      <w:r>
        <w:rPr>
          <w:spacing w:val="5"/>
        </w:rPr>
        <w:t> 條</w:t>
      </w:r>
    </w:p>
    <w:p>
      <w:pPr>
        <w:pStyle w:val="BodyText"/>
        <w:spacing w:before="168"/>
        <w:ind w:left="8"/>
      </w:pPr>
      <w:r>
        <w:rPr/>
        <w:br w:type="column"/>
      </w:r>
      <w:r>
        <w:rPr>
          <w:spacing w:val="15"/>
        </w:rPr>
        <w:t>本規則依職業安全衛生法（以下簡稱本法）</w:t>
      </w:r>
      <w:r>
        <w:rPr>
          <w:spacing w:val="13"/>
        </w:rPr>
        <w:t>第三十二條第二項規定訂定之</w:t>
      </w:r>
    </w:p>
    <w:p>
      <w:pPr>
        <w:spacing w:before="78"/>
        <w:ind w:left="8" w:right="0" w:firstLine="0"/>
        <w:jc w:val="left"/>
        <w:rPr>
          <w:sz w:val="22"/>
        </w:rPr>
      </w:pPr>
      <w:r>
        <w:rPr>
          <w:spacing w:val="-10"/>
          <w:sz w:val="22"/>
        </w:rPr>
        <w:t>。</w:t>
      </w:r>
    </w:p>
    <w:p>
      <w:pPr>
        <w:pStyle w:val="BodyText"/>
        <w:spacing w:before="198"/>
        <w:ind w:left="8"/>
        <w:jc w:val="both"/>
      </w:pPr>
      <w:r>
        <w:rPr>
          <w:spacing w:val="13"/>
        </w:rPr>
        <w:t>本規則之安全衛生教育訓練分類如下：</w:t>
      </w:r>
    </w:p>
    <w:p>
      <w:pPr>
        <w:pStyle w:val="BodyText"/>
        <w:spacing w:line="307" w:lineRule="auto" w:before="78"/>
        <w:ind w:left="8" w:right="3573"/>
        <w:jc w:val="both"/>
      </w:pPr>
      <w:r>
        <w:rPr>
          <w:spacing w:val="12"/>
        </w:rPr>
        <w:t>一、職業安全衛生業務主管之安全衛生教育訓練。</w:t>
      </w:r>
      <w:r>
        <w:rPr>
          <w:spacing w:val="12"/>
        </w:rPr>
        <w:t>二、職業安全衛生管理人員之安全衛生教育訓練。</w:t>
      </w:r>
      <w:r>
        <w:rPr>
          <w:spacing w:val="13"/>
        </w:rPr>
        <w:t>三、勞工作業環境監測人員之安全衛生教育訓練。</w:t>
      </w:r>
    </w:p>
    <w:p>
      <w:pPr>
        <w:pStyle w:val="BodyText"/>
        <w:spacing w:line="279" w:lineRule="exact"/>
        <w:ind w:left="8"/>
      </w:pPr>
      <w:r>
        <w:rPr>
          <w:spacing w:val="14"/>
        </w:rPr>
        <w:t>四、施工安全評估人員及製程安全評估人員之安全衛生教育訓練。</w:t>
      </w:r>
    </w:p>
    <w:p>
      <w:pPr>
        <w:pStyle w:val="BodyText"/>
        <w:spacing w:line="307" w:lineRule="auto" w:before="78"/>
        <w:ind w:left="488" w:right="1173" w:hanging="480"/>
      </w:pPr>
      <w:r>
        <w:rPr>
          <w:spacing w:val="14"/>
          <w:w w:val="102"/>
        </w:rPr>
        <w:t>五、高壓氣體作業主管、營造作業主管及有害作業主管之安全衛生教育訓</w:t>
      </w:r>
      <w:r>
        <w:rPr>
          <w:spacing w:val="7"/>
          <w:w w:val="102"/>
        </w:rPr>
        <w:t>練。</w:t>
      </w:r>
    </w:p>
    <w:p>
      <w:pPr>
        <w:pStyle w:val="BodyText"/>
        <w:spacing w:line="307" w:lineRule="auto"/>
        <w:ind w:left="8" w:right="2373"/>
      </w:pPr>
      <w:r>
        <w:rPr>
          <w:spacing w:val="12"/>
        </w:rPr>
        <w:t>六、具有危險性之機械或設備操作人員之安全衛生教育訓練。</w:t>
      </w:r>
      <w:r>
        <w:rPr>
          <w:spacing w:val="12"/>
        </w:rPr>
        <w:t>七、特殊作業人員之安全衛生教育訓練。</w:t>
      </w:r>
    </w:p>
    <w:p>
      <w:pPr>
        <w:pStyle w:val="BodyText"/>
        <w:spacing w:line="280" w:lineRule="exact"/>
        <w:ind w:left="8"/>
      </w:pPr>
      <w:r>
        <w:rPr>
          <w:spacing w:val="14"/>
        </w:rPr>
        <w:t>八、勞工健康服務護理人員及勞工健康服務相關人員之安全衛生教育訓練</w:t>
      </w:r>
    </w:p>
    <w:p>
      <w:pPr>
        <w:spacing w:before="77"/>
        <w:ind w:left="488" w:right="0" w:firstLine="0"/>
        <w:jc w:val="left"/>
        <w:rPr>
          <w:sz w:val="22"/>
        </w:rPr>
      </w:pPr>
      <w:r>
        <w:rPr>
          <w:spacing w:val="-10"/>
          <w:sz w:val="22"/>
        </w:rPr>
        <w:t>。</w:t>
      </w:r>
    </w:p>
    <w:p>
      <w:pPr>
        <w:pStyle w:val="BodyText"/>
        <w:spacing w:line="307" w:lineRule="auto" w:before="78"/>
        <w:ind w:left="8" w:right="5013"/>
      </w:pPr>
      <w:r>
        <w:rPr>
          <w:spacing w:val="12"/>
        </w:rPr>
        <w:t>九、急救人員之安全衛生教育訓練。</w:t>
      </w:r>
      <w:r>
        <w:rPr>
          <w:spacing w:val="12"/>
        </w:rPr>
        <w:t>十、一般安全衛生教育訓練。</w:t>
      </w:r>
    </w:p>
    <w:p>
      <w:pPr>
        <w:pStyle w:val="BodyText"/>
        <w:spacing w:line="280" w:lineRule="exact"/>
        <w:ind w:left="8"/>
      </w:pPr>
      <w:r>
        <w:rPr>
          <w:spacing w:val="13"/>
        </w:rPr>
        <w:t>十一、前十款之安全衛生在職教育訓練。</w:t>
      </w:r>
    </w:p>
    <w:p>
      <w:pPr>
        <w:pStyle w:val="BodyText"/>
        <w:spacing w:before="78"/>
        <w:ind w:left="8"/>
      </w:pPr>
      <w:r>
        <w:rPr>
          <w:spacing w:val="13"/>
        </w:rPr>
        <w:t>十二、其他經中央主管機關指定之安全衛生教育訓練。</w:t>
      </w:r>
    </w:p>
    <w:p>
      <w:pPr>
        <w:pStyle w:val="BodyText"/>
        <w:spacing w:after="0"/>
        <w:sectPr>
          <w:type w:val="continuous"/>
          <w:pgSz w:w="11900" w:h="16840"/>
          <w:pgMar w:top="0" w:bottom="280" w:left="141" w:right="1559"/>
          <w:cols w:num="2" w:equalWidth="0">
            <w:col w:w="834" w:space="515"/>
            <w:col w:w="8851"/>
          </w:cols>
        </w:sectPr>
      </w:pPr>
    </w:p>
    <w:p>
      <w:pPr>
        <w:pStyle w:val="BodyText"/>
        <w:spacing w:before="183"/>
        <w:ind w:left="398"/>
      </w:pPr>
      <w:r>
        <w:rPr>
          <w:spacing w:val="27"/>
        </w:rPr>
        <w:t>第 二 章 必要之教育訓練事項</w:t>
      </w:r>
    </w:p>
    <w:p>
      <w:pPr>
        <w:pStyle w:val="BodyText"/>
        <w:spacing w:after="0"/>
        <w:sectPr>
          <w:type w:val="continuous"/>
          <w:pgSz w:w="11900" w:h="16840"/>
          <w:pgMar w:top="0" w:bottom="280" w:left="141" w:right="1559"/>
        </w:sectPr>
      </w:pPr>
    </w:p>
    <w:p>
      <w:pPr>
        <w:pStyle w:val="BodyText"/>
        <w:spacing w:before="153"/>
        <w:ind w:left="8"/>
        <w:rPr>
          <w:rFonts w:ascii="Arial MT" w:hAnsi="Arial MT" w:eastAsia="Arial MT"/>
        </w:rPr>
      </w:pPr>
      <w:r>
        <w:rPr>
          <w:spacing w:val="15"/>
        </w:rPr>
        <w:t>第 </w:t>
      </w:r>
      <w:r>
        <w:rPr/>
        <w:t>3</w:t>
      </w:r>
      <w:r>
        <w:rPr>
          <w:spacing w:val="19"/>
        </w:rPr>
        <w:t> 條</w:t>
      </w:r>
      <w:r>
        <w:rPr>
          <w:rFonts w:ascii="Arial MT" w:hAnsi="Arial MT" w:eastAsia="Arial MT"/>
          <w:spacing w:val="-30"/>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11"/>
        <w:rPr>
          <w:rFonts w:ascii="Arial MT"/>
        </w:rPr>
      </w:pPr>
    </w:p>
    <w:p>
      <w:pPr>
        <w:pStyle w:val="BodyText"/>
        <w:ind w:left="8"/>
        <w:rPr>
          <w:rFonts w:ascii="Arial MT" w:hAnsi="Arial MT" w:eastAsia="Arial MT"/>
        </w:rPr>
      </w:pPr>
      <w:r>
        <w:rPr>
          <w:spacing w:val="15"/>
        </w:rPr>
        <w:t>第 </w:t>
      </w:r>
      <w:r>
        <w:rPr/>
        <w:t>4</w:t>
      </w:r>
      <w:r>
        <w:rPr>
          <w:spacing w:val="19"/>
        </w:rPr>
        <w:t> 條</w:t>
      </w:r>
      <w:r>
        <w:rPr>
          <w:rFonts w:ascii="Arial MT" w:hAnsi="Arial MT" w:eastAsia="Arial MT"/>
          <w:spacing w:val="-30"/>
          <w:w w:val="90"/>
        </w:rPr>
        <w:t></w:t>
      </w:r>
    </w:p>
    <w:p>
      <w:pPr>
        <w:pStyle w:val="BodyText"/>
        <w:spacing w:line="307" w:lineRule="auto" w:before="168"/>
        <w:ind w:left="8" w:right="1173"/>
        <w:jc w:val="both"/>
      </w:pPr>
      <w:r>
        <w:rPr/>
        <w:br w:type="column"/>
      </w:r>
      <w:r>
        <w:rPr>
          <w:spacing w:val="12"/>
        </w:rPr>
        <w:t>雇主對擔任職業安全衛生業務主管之勞工，應於事前使其接受職業安全衛</w:t>
      </w:r>
      <w:r>
        <w:rPr>
          <w:spacing w:val="12"/>
        </w:rPr>
        <w:t>生業務主管之安全衛生教育訓練。雇主或其代理人擔任職業安全衛生業務</w:t>
      </w:r>
      <w:r>
        <w:rPr>
          <w:spacing w:val="11"/>
        </w:rPr>
        <w:t>主管者，亦同。</w:t>
      </w:r>
    </w:p>
    <w:p>
      <w:pPr>
        <w:pStyle w:val="BodyText"/>
        <w:spacing w:line="279" w:lineRule="exact"/>
        <w:ind w:left="8"/>
        <w:jc w:val="both"/>
      </w:pPr>
      <w:r>
        <w:rPr>
          <w:spacing w:val="13"/>
        </w:rPr>
        <w:t>前項教育訓練課程及時數，依附表一之規定。</w:t>
      </w:r>
    </w:p>
    <w:p>
      <w:pPr>
        <w:pStyle w:val="BodyText"/>
        <w:spacing w:before="79"/>
        <w:ind w:left="8"/>
      </w:pPr>
      <w:r>
        <w:rPr>
          <w:spacing w:val="14"/>
        </w:rPr>
        <w:t>第一項人員，具備下列資格之一者，得免接受第一項之安全衛生教育訓練</w:t>
      </w:r>
    </w:p>
    <w:p>
      <w:pPr>
        <w:spacing w:before="78"/>
        <w:ind w:left="8" w:right="0" w:firstLine="0"/>
        <w:jc w:val="left"/>
        <w:rPr>
          <w:sz w:val="22"/>
        </w:rPr>
      </w:pPr>
      <w:r>
        <w:rPr>
          <w:spacing w:val="-10"/>
          <w:sz w:val="22"/>
        </w:rPr>
        <w:t>：</w:t>
      </w:r>
    </w:p>
    <w:p>
      <w:pPr>
        <w:pStyle w:val="BodyText"/>
        <w:spacing w:line="307" w:lineRule="auto" w:before="78"/>
        <w:ind w:left="8" w:right="1173"/>
      </w:pPr>
      <w:r>
        <w:rPr>
          <w:spacing w:val="12"/>
        </w:rPr>
        <w:t>一、具有職業安全管理師、職業衛生管理師、職業安全衛生管理員資格。</w:t>
      </w:r>
      <w:r>
        <w:rPr>
          <w:spacing w:val="14"/>
        </w:rPr>
        <w:t>二、經職業安全管理師、職業衛生管理師、職業安全衛生管理員教育訓練</w:t>
      </w:r>
    </w:p>
    <w:p>
      <w:pPr>
        <w:pStyle w:val="BodyText"/>
        <w:spacing w:line="280" w:lineRule="exact"/>
        <w:ind w:left="488"/>
      </w:pPr>
      <w:r>
        <w:rPr>
          <w:spacing w:val="12"/>
        </w:rPr>
        <w:t>合格領有結業證書。</w:t>
      </w:r>
    </w:p>
    <w:p>
      <w:pPr>
        <w:pStyle w:val="BodyText"/>
        <w:spacing w:line="307" w:lineRule="auto" w:before="78"/>
        <w:ind w:left="488" w:right="1173" w:hanging="480"/>
        <w:jc w:val="both"/>
      </w:pPr>
      <w:r>
        <w:rPr>
          <w:spacing w:val="12"/>
        </w:rPr>
        <w:t>三、接受職業安全管理師、職業衛生管理師、職業安全衛生管理員之教育</w:t>
      </w:r>
      <w:r>
        <w:rPr>
          <w:spacing w:val="12"/>
        </w:rPr>
        <w:t>訓練期滿，並經第二十八條第三項規定之測驗合格，領有職業安全衛生業務主管教育訓練結業證書。</w:t>
      </w:r>
    </w:p>
    <w:p>
      <w:pPr>
        <w:pStyle w:val="BodyText"/>
        <w:spacing w:line="307" w:lineRule="auto" w:before="118"/>
        <w:ind w:left="8" w:right="1173"/>
        <w:jc w:val="both"/>
      </w:pPr>
      <w:r>
        <w:rPr>
          <w:spacing w:val="12"/>
        </w:rPr>
        <w:t>雇主對擔任營造業職業安全衛生業務主管之勞工，應於事前使其接受營造</w:t>
      </w:r>
      <w:r>
        <w:rPr>
          <w:spacing w:val="12"/>
        </w:rPr>
        <w:t>業職業安全衛生業務主管之安全衛生教育訓練。雇主或其代理人擔任營造業職業安全衛生業務主管者，亦同。</w:t>
      </w:r>
    </w:p>
    <w:p>
      <w:pPr>
        <w:pStyle w:val="BodyText"/>
        <w:spacing w:line="279" w:lineRule="exact"/>
        <w:ind w:left="8"/>
        <w:jc w:val="both"/>
      </w:pPr>
      <w:r>
        <w:rPr>
          <w:spacing w:val="13"/>
        </w:rPr>
        <w:t>前項教育訓練課程及時數，依附表二之規定。</w:t>
      </w:r>
    </w:p>
    <w:p>
      <w:pPr>
        <w:pStyle w:val="BodyText"/>
        <w:spacing w:line="307" w:lineRule="auto" w:before="78"/>
        <w:ind w:left="8" w:right="1173"/>
      </w:pPr>
      <w:r>
        <w:rPr>
          <w:spacing w:val="12"/>
        </w:rPr>
        <w:t>第一項人員，於中華民國九十八年一月八日前，具下列資格之一，且有一</w:t>
      </w:r>
      <w:r>
        <w:rPr>
          <w:spacing w:val="12"/>
        </w:rPr>
        <w:t>年以上營造工作經歷者，得免接受第一項之安全衛生教育訓練：</w:t>
      </w:r>
    </w:p>
    <w:p>
      <w:pPr>
        <w:pStyle w:val="BodyText"/>
        <w:spacing w:line="307" w:lineRule="auto"/>
        <w:ind w:left="8" w:right="6453"/>
      </w:pPr>
      <w:r>
        <w:rPr>
          <w:spacing w:val="11"/>
        </w:rPr>
        <w:t>一、勞工安全管理師。</w:t>
      </w:r>
      <w:r>
        <w:rPr>
          <w:spacing w:val="12"/>
        </w:rPr>
        <w:t>二、勞工衛生管理師。</w:t>
      </w:r>
    </w:p>
    <w:p>
      <w:pPr>
        <w:pStyle w:val="BodyText"/>
        <w:spacing w:line="280" w:lineRule="exact"/>
        <w:ind w:left="8"/>
      </w:pPr>
      <w:r>
        <w:rPr>
          <w:spacing w:val="12"/>
        </w:rPr>
        <w:t>三、勞工安全衛生管理員。</w:t>
      </w:r>
    </w:p>
    <w:p>
      <w:pPr>
        <w:pStyle w:val="BodyText"/>
        <w:spacing w:after="0" w:line="280" w:lineRule="exact"/>
        <w:sectPr>
          <w:type w:val="continuous"/>
          <w:pgSz w:w="11900" w:h="16840"/>
          <w:pgMar w:top="0" w:bottom="280" w:left="141" w:right="1559"/>
          <w:cols w:num="2" w:equalWidth="0">
            <w:col w:w="1026" w:space="324"/>
            <w:col w:w="8850"/>
          </w:cols>
        </w:sectPr>
      </w:pPr>
    </w:p>
    <w:p>
      <w:pPr>
        <w:pStyle w:val="BodyText"/>
      </w:pPr>
    </w:p>
    <w:p>
      <w:pPr>
        <w:pStyle w:val="BodyText"/>
        <w:spacing w:before="262"/>
      </w:pPr>
    </w:p>
    <w:p>
      <w:pPr>
        <w:pStyle w:val="BodyText"/>
        <w:spacing w:before="1"/>
        <w:ind w:left="8"/>
        <w:rPr>
          <w:rFonts w:ascii="Arial MT" w:hAnsi="Arial MT" w:eastAsia="Arial MT"/>
        </w:rPr>
      </w:pPr>
      <w:r>
        <w:rPr>
          <w:spacing w:val="15"/>
        </w:rPr>
        <w:t>第 </w:t>
      </w:r>
      <w:r>
        <w:rPr/>
        <w:t>5</w:t>
      </w:r>
      <w:r>
        <w:rPr>
          <w:spacing w:val="19"/>
        </w:rPr>
        <w:t> 條</w:t>
      </w:r>
      <w:r>
        <w:rPr>
          <w:rFonts w:ascii="Arial MT" w:hAnsi="Arial MT" w:eastAsia="Arial MT"/>
          <w:spacing w:val="-1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227"/>
        <w:rPr>
          <w:rFonts w:ascii="Arial MT"/>
        </w:rPr>
      </w:pPr>
    </w:p>
    <w:p>
      <w:pPr>
        <w:pStyle w:val="BodyText"/>
        <w:ind w:left="8"/>
        <w:rPr>
          <w:rFonts w:ascii="Arial MT" w:hAnsi="Arial MT" w:eastAsia="Arial MT"/>
        </w:rPr>
      </w:pPr>
      <w:r>
        <w:rPr>
          <w:spacing w:val="15"/>
        </w:rPr>
        <w:t>第 </w:t>
      </w:r>
      <w:r>
        <w:rPr/>
        <w:t>6</w:t>
      </w:r>
      <w:r>
        <w:rPr>
          <w:spacing w:val="19"/>
        </w:rPr>
        <w:t> 條</w:t>
      </w:r>
      <w:r>
        <w:rPr>
          <w:rFonts w:ascii="Arial MT" w:hAnsi="Arial MT" w:eastAsia="Arial MT"/>
          <w:spacing w:val="-1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81"/>
        <w:rPr>
          <w:rFonts w:ascii="Arial MT"/>
        </w:rPr>
      </w:pPr>
    </w:p>
    <w:p>
      <w:pPr>
        <w:pStyle w:val="BodyText"/>
        <w:ind w:left="8"/>
        <w:rPr>
          <w:rFonts w:ascii="Arial MT" w:hAnsi="Arial MT" w:eastAsia="Arial MT"/>
        </w:rPr>
      </w:pPr>
      <w:r>
        <w:rPr>
          <w:spacing w:val="15"/>
        </w:rPr>
        <w:t>第 </w:t>
      </w:r>
      <w:r>
        <w:rPr/>
        <w:t>7</w:t>
      </w:r>
      <w:r>
        <w:rPr>
          <w:spacing w:val="19"/>
        </w:rPr>
        <w:t> 條</w:t>
      </w:r>
      <w:r>
        <w:rPr>
          <w:rFonts w:ascii="Arial MT" w:hAnsi="Arial MT" w:eastAsia="Arial MT"/>
          <w:spacing w:val="-10"/>
        </w:rPr>
        <w:t></w:t>
      </w:r>
    </w:p>
    <w:p>
      <w:pPr>
        <w:pStyle w:val="BodyText"/>
        <w:rPr>
          <w:rFonts w:ascii="Arial MT"/>
        </w:rPr>
      </w:pPr>
    </w:p>
    <w:p>
      <w:pPr>
        <w:pStyle w:val="BodyText"/>
        <w:rPr>
          <w:rFonts w:ascii="Arial MT"/>
        </w:rPr>
      </w:pPr>
    </w:p>
    <w:p>
      <w:pPr>
        <w:pStyle w:val="BodyText"/>
        <w:spacing w:before="159"/>
        <w:rPr>
          <w:rFonts w:ascii="Arial MT"/>
        </w:rPr>
      </w:pPr>
    </w:p>
    <w:p>
      <w:pPr>
        <w:pStyle w:val="BodyText"/>
        <w:ind w:left="8"/>
        <w:rPr>
          <w:rFonts w:ascii="Arial MT" w:hAnsi="Arial MT" w:eastAsia="Arial MT"/>
        </w:rPr>
      </w:pPr>
      <w:r>
        <w:rPr>
          <w:spacing w:val="15"/>
        </w:rPr>
        <w:t>第 </w:t>
      </w:r>
      <w:r>
        <w:rPr/>
        <w:t>8</w:t>
      </w:r>
      <w:r>
        <w:rPr>
          <w:spacing w:val="19"/>
        </w:rPr>
        <w:t> 條</w:t>
      </w:r>
      <w:r>
        <w:rPr>
          <w:rFonts w:ascii="Arial MT" w:hAnsi="Arial MT" w:eastAsia="Arial MT"/>
          <w:spacing w:val="-10"/>
        </w:rPr>
        <w:t></w:t>
      </w:r>
    </w:p>
    <w:p>
      <w:pPr>
        <w:pStyle w:val="BodyText"/>
        <w:rPr>
          <w:rFonts w:ascii="Arial MT"/>
        </w:rPr>
      </w:pPr>
    </w:p>
    <w:p>
      <w:pPr>
        <w:pStyle w:val="BodyText"/>
        <w:rPr>
          <w:rFonts w:ascii="Arial MT"/>
        </w:rPr>
      </w:pPr>
    </w:p>
    <w:p>
      <w:pPr>
        <w:pStyle w:val="BodyText"/>
        <w:spacing w:before="159"/>
        <w:rPr>
          <w:rFonts w:ascii="Arial MT"/>
        </w:rPr>
      </w:pPr>
    </w:p>
    <w:p>
      <w:pPr>
        <w:pStyle w:val="BodyText"/>
        <w:spacing w:before="1"/>
        <w:ind w:left="8"/>
        <w:rPr>
          <w:rFonts w:ascii="Arial MT" w:hAnsi="Arial MT" w:eastAsia="Arial MT"/>
        </w:rPr>
      </w:pPr>
      <w:r>
        <w:rPr>
          <w:spacing w:val="15"/>
        </w:rPr>
        <w:t>第 </w:t>
      </w:r>
      <w:r>
        <w:rPr/>
        <w:t>9</w:t>
      </w:r>
      <w:r>
        <w:rPr>
          <w:spacing w:val="19"/>
        </w:rPr>
        <w:t> 條</w:t>
      </w:r>
      <w:r>
        <w:rPr>
          <w:rFonts w:ascii="Arial MT" w:hAnsi="Arial MT" w:eastAsia="Arial MT"/>
          <w:spacing w:val="-1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227"/>
        <w:rPr>
          <w:rFonts w:ascii="Arial MT"/>
        </w:rPr>
      </w:pPr>
    </w:p>
    <w:p>
      <w:pPr>
        <w:pStyle w:val="BodyText"/>
        <w:ind w:left="8"/>
        <w:rPr>
          <w:rFonts w:ascii="Arial MT" w:hAnsi="Arial MT" w:eastAsia="Arial MT"/>
        </w:rPr>
      </w:pPr>
      <w:r>
        <w:rPr>
          <w:spacing w:val="17"/>
        </w:rPr>
        <w:t>第 </w:t>
      </w:r>
      <w:r>
        <w:rPr/>
        <w:t>10</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10"/>
        <w:rPr>
          <w:rFonts w:ascii="Arial MT"/>
        </w:rPr>
      </w:pPr>
    </w:p>
    <w:p>
      <w:pPr>
        <w:pStyle w:val="BodyText"/>
        <w:ind w:left="8"/>
        <w:rPr>
          <w:rFonts w:ascii="Arial MT" w:hAnsi="Arial MT" w:eastAsia="Arial MT"/>
        </w:rPr>
      </w:pPr>
      <w:r>
        <w:rPr>
          <w:spacing w:val="17"/>
        </w:rPr>
        <w:t>第 </w:t>
      </w:r>
      <w:r>
        <w:rPr/>
        <w:t>11</w:t>
      </w:r>
      <w:r>
        <w:rPr>
          <w:spacing w:val="21"/>
        </w:rPr>
        <w:t> 條</w:t>
      </w:r>
      <w:r>
        <w:rPr>
          <w:rFonts w:ascii="Arial MT" w:hAnsi="Arial MT" w:eastAsia="Arial MT"/>
          <w:spacing w:val="-29"/>
          <w:w w:val="90"/>
        </w:rPr>
        <w:t></w:t>
      </w:r>
    </w:p>
    <w:p>
      <w:pPr>
        <w:pStyle w:val="BodyText"/>
        <w:spacing w:line="307" w:lineRule="auto" w:before="1"/>
        <w:ind w:left="488" w:right="1173" w:hanging="480"/>
      </w:pPr>
      <w:r>
        <w:rPr/>
        <w:br w:type="column"/>
      </w:r>
      <w:r>
        <w:rPr>
          <w:spacing w:val="12"/>
        </w:rPr>
        <w:t>四、經勞工安全管理師、勞工衛生管理師、勞工安全衛生管理員、勞工安</w:t>
      </w:r>
      <w:r>
        <w:rPr>
          <w:spacing w:val="12"/>
        </w:rPr>
        <w:t>全衛生業務主管訓練合格領有結業證書者。</w:t>
      </w:r>
    </w:p>
    <w:p>
      <w:pPr>
        <w:pStyle w:val="BodyText"/>
        <w:spacing w:line="307" w:lineRule="auto" w:before="119"/>
        <w:ind w:left="8" w:right="1173"/>
      </w:pPr>
      <w:r>
        <w:rPr>
          <w:spacing w:val="12"/>
        </w:rPr>
        <w:t>雇主對擔任下列職業安全衛生管理人員之勞工，應於事前使其接受職業安</w:t>
      </w:r>
      <w:r>
        <w:rPr>
          <w:spacing w:val="12"/>
        </w:rPr>
        <w:t>全衛生管理人員之安全衛生教育訓練：</w:t>
      </w:r>
    </w:p>
    <w:p>
      <w:pPr>
        <w:pStyle w:val="BodyText"/>
        <w:spacing w:line="307" w:lineRule="auto"/>
        <w:ind w:left="8" w:right="6453"/>
      </w:pPr>
      <w:r>
        <w:rPr>
          <w:spacing w:val="11"/>
        </w:rPr>
        <w:t>一、職業安全管理師。</w:t>
      </w:r>
      <w:r>
        <w:rPr>
          <w:spacing w:val="12"/>
        </w:rPr>
        <w:t>二、職業衛生管理師。</w:t>
      </w:r>
    </w:p>
    <w:p>
      <w:pPr>
        <w:pStyle w:val="BodyText"/>
        <w:spacing w:line="280" w:lineRule="exact"/>
        <w:ind w:left="8"/>
      </w:pPr>
      <w:r>
        <w:rPr>
          <w:spacing w:val="12"/>
        </w:rPr>
        <w:t>三、職業安全衛生管理員。</w:t>
      </w:r>
    </w:p>
    <w:p>
      <w:pPr>
        <w:pStyle w:val="BodyText"/>
        <w:spacing w:before="76"/>
        <w:ind w:left="8"/>
      </w:pPr>
      <w:r>
        <w:rPr>
          <w:spacing w:val="13"/>
        </w:rPr>
        <w:t>前項訓練課程及時數，依附表三之規定。</w:t>
      </w:r>
    </w:p>
    <w:p>
      <w:pPr>
        <w:pStyle w:val="BodyText"/>
        <w:spacing w:line="307" w:lineRule="auto" w:before="198"/>
        <w:ind w:left="8" w:right="1173"/>
        <w:jc w:val="both"/>
      </w:pPr>
      <w:r>
        <w:rPr>
          <w:spacing w:val="12"/>
        </w:rPr>
        <w:t>雇主對擔任下列作業環境監測人員之勞工，應於事前使其接受作業環境監</w:t>
      </w:r>
      <w:r>
        <w:rPr>
          <w:spacing w:val="12"/>
        </w:rPr>
        <w:t>測人員之安全衛生教育訓練：</w:t>
      </w:r>
    </w:p>
    <w:p>
      <w:pPr>
        <w:pStyle w:val="BodyText"/>
        <w:spacing w:line="307" w:lineRule="auto"/>
        <w:ind w:left="8" w:right="4533"/>
        <w:jc w:val="both"/>
      </w:pPr>
      <w:r>
        <w:rPr>
          <w:spacing w:val="12"/>
        </w:rPr>
        <w:t>一、甲級化學性因子作業環境監測人員。</w:t>
      </w:r>
      <w:r>
        <w:rPr>
          <w:spacing w:val="12"/>
        </w:rPr>
        <w:t>二、甲級物理性因子作業環境監測人員。三、乙級化學性因子作業環境監測人員。四、乙級物理性因子作業環境監測人員。</w:t>
      </w:r>
      <w:r>
        <w:rPr>
          <w:spacing w:val="13"/>
        </w:rPr>
        <w:t>前項訓練課程及時數，依附表四之規定。</w:t>
      </w:r>
    </w:p>
    <w:p>
      <w:pPr>
        <w:pStyle w:val="BodyText"/>
        <w:spacing w:line="307" w:lineRule="auto" w:before="115"/>
        <w:ind w:left="8" w:right="1173"/>
        <w:jc w:val="both"/>
      </w:pPr>
      <w:r>
        <w:rPr>
          <w:spacing w:val="12"/>
        </w:rPr>
        <w:t>雇主對擔任施工安全評估之勞工，應於事前使其接受施工安全評估人員之</w:t>
      </w:r>
      <w:r>
        <w:rPr>
          <w:spacing w:val="11"/>
        </w:rPr>
        <w:t>安全衛生教育訓練。</w:t>
      </w:r>
    </w:p>
    <w:p>
      <w:pPr>
        <w:pStyle w:val="BodyText"/>
        <w:spacing w:line="280" w:lineRule="exact"/>
        <w:ind w:left="8"/>
        <w:jc w:val="both"/>
      </w:pPr>
      <w:r>
        <w:rPr>
          <w:spacing w:val="13"/>
        </w:rPr>
        <w:t>前項教育訓練課程及時數，依附表五之規定。</w:t>
      </w:r>
    </w:p>
    <w:p>
      <w:pPr>
        <w:pStyle w:val="BodyText"/>
        <w:spacing w:line="307" w:lineRule="auto" w:before="198"/>
        <w:ind w:left="8" w:right="1173"/>
        <w:jc w:val="both"/>
      </w:pPr>
      <w:r>
        <w:rPr>
          <w:spacing w:val="12"/>
        </w:rPr>
        <w:t>雇主對擔任製程安全評估之勞工，應於事前使其接受製程安全評估人員之</w:t>
      </w:r>
      <w:r>
        <w:rPr>
          <w:spacing w:val="11"/>
        </w:rPr>
        <w:t>安全衛生教育訓練。</w:t>
      </w:r>
    </w:p>
    <w:p>
      <w:pPr>
        <w:pStyle w:val="BodyText"/>
        <w:spacing w:line="280" w:lineRule="exact"/>
        <w:ind w:left="8"/>
        <w:jc w:val="both"/>
      </w:pPr>
      <w:r>
        <w:rPr>
          <w:spacing w:val="13"/>
        </w:rPr>
        <w:t>前項教育訓練課程及時數，依附表六之規定。</w:t>
      </w:r>
    </w:p>
    <w:p>
      <w:pPr>
        <w:pStyle w:val="BodyText"/>
        <w:spacing w:line="307" w:lineRule="auto" w:before="198"/>
        <w:ind w:left="8" w:right="1173"/>
      </w:pPr>
      <w:r>
        <w:rPr>
          <w:spacing w:val="12"/>
        </w:rPr>
        <w:t>雇主對擔任下列作業主管之勞工，應於事前使其接受高壓氣體作業主管之</w:t>
      </w:r>
      <w:r>
        <w:rPr>
          <w:spacing w:val="11"/>
        </w:rPr>
        <w:t>安全衛生教育訓練：</w:t>
      </w:r>
    </w:p>
    <w:p>
      <w:pPr>
        <w:pStyle w:val="BodyText"/>
        <w:spacing w:line="280" w:lineRule="exact"/>
        <w:ind w:left="8"/>
      </w:pPr>
      <w:r>
        <w:rPr>
          <w:spacing w:val="13"/>
        </w:rPr>
        <w:t>一、高壓氣體製造安全主任。</w:t>
      </w:r>
    </w:p>
    <w:p>
      <w:pPr>
        <w:pStyle w:val="BodyText"/>
        <w:spacing w:line="307" w:lineRule="auto" w:before="78"/>
        <w:ind w:left="8" w:right="5013"/>
      </w:pPr>
      <w:r>
        <w:rPr>
          <w:spacing w:val="12"/>
        </w:rPr>
        <w:t>二、高壓氣體製造安全作業主管。</w:t>
      </w:r>
      <w:r>
        <w:rPr>
          <w:spacing w:val="80"/>
        </w:rPr>
        <w:t> </w:t>
      </w:r>
      <w:r>
        <w:rPr>
          <w:spacing w:val="12"/>
        </w:rPr>
        <w:t>三、高壓氣體供應及消費作業主管。</w:t>
      </w:r>
    </w:p>
    <w:p>
      <w:pPr>
        <w:pStyle w:val="BodyText"/>
        <w:spacing w:line="280" w:lineRule="exact"/>
        <w:ind w:left="8"/>
      </w:pPr>
      <w:r>
        <w:rPr>
          <w:spacing w:val="13"/>
        </w:rPr>
        <w:t>前項教育訓練課程及時數，依附表七之規定。</w:t>
      </w:r>
    </w:p>
    <w:p>
      <w:pPr>
        <w:pStyle w:val="BodyText"/>
        <w:spacing w:line="307" w:lineRule="auto" w:before="198"/>
        <w:ind w:left="8" w:right="1173"/>
      </w:pPr>
      <w:r>
        <w:rPr>
          <w:spacing w:val="12"/>
        </w:rPr>
        <w:t>雇主對擔任下列作業主管之勞工，應於事前使其接受營造作業主管之安全</w:t>
      </w:r>
      <w:r>
        <w:rPr>
          <w:spacing w:val="11"/>
        </w:rPr>
        <w:t>衛生教育訓練：</w:t>
      </w:r>
    </w:p>
    <w:p>
      <w:pPr>
        <w:pStyle w:val="BodyText"/>
        <w:spacing w:line="307" w:lineRule="auto"/>
        <w:ind w:left="8" w:right="5973"/>
      </w:pPr>
      <w:r>
        <w:rPr>
          <w:spacing w:val="11"/>
        </w:rPr>
        <w:t>一、擋土支撐作業主管。</w:t>
      </w:r>
      <w:r>
        <w:rPr>
          <w:spacing w:val="40"/>
        </w:rPr>
        <w:t> </w:t>
      </w:r>
      <w:r>
        <w:rPr>
          <w:spacing w:val="11"/>
        </w:rPr>
        <w:t>二、露天開挖作業主管。三、模板支撐作業主管。四、隧道等挖掘作業主管。五、隧道等襯砌作業主管。六、施工架組配作業主管。七、鋼構組配作業主管。八、屋</w:t>
      </w:r>
      <w:r>
        <w:rPr>
          <w:spacing w:val="10"/>
        </w:rPr>
        <w:t>頂作業主管。</w:t>
      </w:r>
    </w:p>
    <w:p>
      <w:pPr>
        <w:pStyle w:val="BodyText"/>
        <w:spacing w:line="275" w:lineRule="exact"/>
        <w:ind w:left="8"/>
      </w:pPr>
      <w:r>
        <w:rPr>
          <w:spacing w:val="13"/>
        </w:rPr>
        <w:t>九、其他經中央主管機關指定之人員。</w:t>
      </w:r>
    </w:p>
    <w:p>
      <w:pPr>
        <w:pStyle w:val="BodyText"/>
        <w:spacing w:before="77"/>
        <w:ind w:left="8"/>
      </w:pPr>
      <w:r>
        <w:rPr>
          <w:spacing w:val="13"/>
        </w:rPr>
        <w:t>前項教育訓練課程及時數，依附表八之規定。</w:t>
      </w:r>
    </w:p>
    <w:p>
      <w:pPr>
        <w:pStyle w:val="BodyText"/>
        <w:spacing w:line="307" w:lineRule="auto" w:before="198"/>
        <w:ind w:left="8" w:right="1173"/>
      </w:pPr>
      <w:r>
        <w:rPr>
          <w:spacing w:val="12"/>
        </w:rPr>
        <w:t>雇主對擔任下列作業主管之勞工，應於事前使其接受有害作業主管之安全</w:t>
      </w:r>
      <w:r>
        <w:rPr>
          <w:spacing w:val="11"/>
        </w:rPr>
        <w:t>衛生教育訓練：</w:t>
      </w:r>
    </w:p>
    <w:p>
      <w:pPr>
        <w:pStyle w:val="BodyText"/>
        <w:spacing w:line="307" w:lineRule="auto"/>
        <w:ind w:left="8" w:right="6213"/>
      </w:pPr>
      <w:r>
        <w:rPr>
          <w:spacing w:val="11"/>
        </w:rPr>
        <w:t>一、有機溶劑作業主管。</w:t>
      </w:r>
      <w:r>
        <w:rPr>
          <w:spacing w:val="11"/>
        </w:rPr>
        <w:t>二、鉛作業主管。</w:t>
      </w:r>
    </w:p>
    <w:p>
      <w:pPr>
        <w:pStyle w:val="BodyText"/>
        <w:spacing w:line="280" w:lineRule="exact"/>
        <w:ind w:left="8"/>
      </w:pPr>
      <w:r>
        <w:rPr>
          <w:spacing w:val="12"/>
        </w:rPr>
        <w:t>三、四烷基鉛作業主管。</w:t>
      </w:r>
    </w:p>
    <w:p>
      <w:pPr>
        <w:pStyle w:val="BodyText"/>
        <w:spacing w:after="0" w:line="280" w:lineRule="exact"/>
        <w:sectPr>
          <w:pgSz w:w="11900" w:h="16840"/>
          <w:pgMar w:top="0" w:bottom="0" w:left="141" w:right="1559"/>
          <w:cols w:num="2" w:equalWidth="0">
            <w:col w:w="1146" w:space="204"/>
            <w:col w:w="885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9"/>
      </w:pPr>
    </w:p>
    <w:p>
      <w:pPr>
        <w:pStyle w:val="BodyText"/>
        <w:ind w:left="8"/>
        <w:rPr>
          <w:rFonts w:ascii="Arial MT" w:hAnsi="Arial MT" w:eastAsia="Arial MT"/>
        </w:rPr>
      </w:pPr>
      <w:r>
        <w:rPr>
          <w:spacing w:val="17"/>
        </w:rPr>
        <w:t>第 </w:t>
      </w:r>
      <w:r>
        <w:rPr/>
        <w:t>12</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72"/>
        <w:rPr>
          <w:rFonts w:ascii="Arial MT"/>
        </w:rPr>
      </w:pPr>
    </w:p>
    <w:p>
      <w:pPr>
        <w:pStyle w:val="BodyText"/>
        <w:ind w:left="8"/>
        <w:rPr>
          <w:rFonts w:ascii="Arial MT" w:hAnsi="Arial MT" w:eastAsia="Arial MT"/>
        </w:rPr>
      </w:pPr>
      <w:r>
        <w:rPr>
          <w:spacing w:val="17"/>
        </w:rPr>
        <w:t>第 </w:t>
      </w:r>
      <w:r>
        <w:rPr/>
        <w:t>13</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10"/>
        <w:rPr>
          <w:rFonts w:ascii="Arial MT"/>
        </w:rPr>
      </w:pPr>
    </w:p>
    <w:p>
      <w:pPr>
        <w:pStyle w:val="BodyText"/>
        <w:ind w:left="8"/>
        <w:rPr>
          <w:rFonts w:ascii="Arial MT" w:hAnsi="Arial MT" w:eastAsia="Arial MT"/>
        </w:rPr>
      </w:pPr>
      <w:r>
        <w:rPr>
          <w:spacing w:val="17"/>
        </w:rPr>
        <w:t>第 </w:t>
      </w:r>
      <w:r>
        <w:rPr/>
        <w:t>14</w:t>
      </w:r>
      <w:r>
        <w:rPr>
          <w:spacing w:val="21"/>
        </w:rPr>
        <w:t> 條</w:t>
      </w:r>
      <w:r>
        <w:rPr>
          <w:rFonts w:ascii="Arial MT" w:hAnsi="Arial MT" w:eastAsia="Arial MT"/>
          <w:spacing w:val="-29"/>
          <w:w w:val="90"/>
        </w:rPr>
        <w:t></w:t>
      </w:r>
    </w:p>
    <w:p>
      <w:pPr>
        <w:pStyle w:val="BodyText"/>
        <w:spacing w:before="1"/>
        <w:ind w:left="8"/>
      </w:pPr>
      <w:r>
        <w:rPr/>
        <w:br w:type="column"/>
      </w:r>
      <w:r>
        <w:rPr>
          <w:spacing w:val="12"/>
        </w:rPr>
        <w:t>四、缺氧作業主管。</w:t>
      </w:r>
    </w:p>
    <w:p>
      <w:pPr>
        <w:pStyle w:val="BodyText"/>
        <w:spacing w:line="307" w:lineRule="auto" w:before="78"/>
        <w:ind w:left="8" w:right="5733"/>
      </w:pPr>
      <w:r>
        <w:rPr>
          <w:spacing w:val="12"/>
        </w:rPr>
        <w:t>五、特定化學物質作業主管。</w:t>
      </w:r>
      <w:r>
        <w:rPr>
          <w:spacing w:val="11"/>
        </w:rPr>
        <w:t>六、粉塵作業主管。</w:t>
      </w:r>
    </w:p>
    <w:p>
      <w:pPr>
        <w:pStyle w:val="BodyText"/>
        <w:spacing w:line="307" w:lineRule="auto"/>
        <w:ind w:left="8" w:right="6213"/>
      </w:pPr>
      <w:r>
        <w:rPr>
          <w:spacing w:val="11"/>
        </w:rPr>
        <w:t>七、高壓室內作業主管。</w:t>
      </w:r>
      <w:r>
        <w:rPr>
          <w:spacing w:val="11"/>
        </w:rPr>
        <w:t>八、潛水作業主管。</w:t>
      </w:r>
    </w:p>
    <w:p>
      <w:pPr>
        <w:pStyle w:val="BodyText"/>
        <w:spacing w:line="280" w:lineRule="exact"/>
        <w:ind w:left="8"/>
      </w:pPr>
      <w:r>
        <w:rPr>
          <w:spacing w:val="13"/>
        </w:rPr>
        <w:t>九、其他經中央主管機關指定之人員。</w:t>
      </w:r>
    </w:p>
    <w:p>
      <w:pPr>
        <w:pStyle w:val="BodyText"/>
        <w:spacing w:before="77"/>
        <w:ind w:left="8"/>
      </w:pPr>
      <w:r>
        <w:rPr>
          <w:spacing w:val="13"/>
        </w:rPr>
        <w:t>前項教育訓練課程及時數，依附表九之規定。</w:t>
      </w:r>
    </w:p>
    <w:p>
      <w:pPr>
        <w:pStyle w:val="BodyText"/>
        <w:spacing w:line="307" w:lineRule="auto" w:before="198"/>
        <w:ind w:left="8" w:right="1173"/>
      </w:pPr>
      <w:r>
        <w:rPr>
          <w:spacing w:val="12"/>
        </w:rPr>
        <w:t>雇主對擔任下列具有危險性之機械操作之勞工，應於事前使其接受具有危</w:t>
      </w:r>
      <w:r>
        <w:rPr>
          <w:spacing w:val="12"/>
        </w:rPr>
        <w:t>險性之機械操作人員之安全衛生教育訓練：</w:t>
      </w:r>
    </w:p>
    <w:p>
      <w:pPr>
        <w:pStyle w:val="BodyText"/>
        <w:spacing w:line="307" w:lineRule="auto"/>
        <w:ind w:left="488" w:right="1173" w:hanging="480"/>
      </w:pPr>
      <w:r>
        <w:rPr>
          <w:spacing w:val="12"/>
        </w:rPr>
        <w:t>一、吊升荷重在三公噸以上之固定式起重機或吊升荷重在一公噸以上之斯</w:t>
      </w:r>
      <w:r>
        <w:rPr>
          <w:spacing w:val="11"/>
        </w:rPr>
        <w:t>達卡式起重機操作人員。</w:t>
      </w:r>
    </w:p>
    <w:p>
      <w:pPr>
        <w:pStyle w:val="BodyText"/>
        <w:spacing w:line="307" w:lineRule="auto"/>
        <w:ind w:left="8" w:right="3093"/>
      </w:pPr>
      <w:r>
        <w:rPr>
          <w:spacing w:val="12"/>
        </w:rPr>
        <w:t>二、吊升荷重在三公噸以上之移動式起重機操作人員。</w:t>
      </w:r>
      <w:r>
        <w:rPr>
          <w:spacing w:val="13"/>
        </w:rPr>
        <w:t>三、吊升荷重在三公噸以上之人字臂起重桿操作人員。</w:t>
      </w:r>
    </w:p>
    <w:p>
      <w:pPr>
        <w:pStyle w:val="BodyText"/>
        <w:spacing w:line="307" w:lineRule="auto"/>
        <w:ind w:left="8" w:right="1653"/>
      </w:pPr>
      <w:r>
        <w:rPr>
          <w:spacing w:val="12"/>
        </w:rPr>
        <w:t>四、導軌或升降路之高度在二十公尺以上之營建用提升機操作人員。</w:t>
      </w:r>
      <w:r>
        <w:rPr>
          <w:spacing w:val="11"/>
        </w:rPr>
        <w:t>五、吊籠操作人員。</w:t>
      </w:r>
    </w:p>
    <w:p>
      <w:pPr>
        <w:pStyle w:val="BodyText"/>
        <w:spacing w:line="280" w:lineRule="exact"/>
        <w:ind w:left="8"/>
      </w:pPr>
      <w:r>
        <w:rPr>
          <w:spacing w:val="13"/>
        </w:rPr>
        <w:t>六、其他經中央主管機關指定之人員。</w:t>
      </w:r>
    </w:p>
    <w:p>
      <w:pPr>
        <w:pStyle w:val="BodyText"/>
        <w:spacing w:line="307" w:lineRule="auto" w:before="73"/>
        <w:ind w:left="8" w:right="1173"/>
      </w:pPr>
      <w:r>
        <w:rPr>
          <w:spacing w:val="14"/>
          <w:w w:val="102"/>
        </w:rPr>
        <w:t>前項人員，係指須經具有危險性之機械操作人員訓練或技能檢定取得資格</w:t>
      </w:r>
      <w:r>
        <w:rPr>
          <w:spacing w:val="7"/>
          <w:w w:val="102"/>
        </w:rPr>
        <w:t>者。</w:t>
      </w:r>
    </w:p>
    <w:p>
      <w:pPr>
        <w:pStyle w:val="BodyText"/>
        <w:spacing w:line="307" w:lineRule="auto"/>
        <w:ind w:left="8" w:right="1173"/>
      </w:pPr>
      <w:r>
        <w:rPr>
          <w:spacing w:val="12"/>
        </w:rPr>
        <w:t>自營作業者擔任第一項各款具有危險性之機械操作人員，應於事前接受第</w:t>
      </w:r>
      <w:r>
        <w:rPr>
          <w:spacing w:val="12"/>
        </w:rPr>
        <w:t>一項所定職類之安全衛生教育訓練。</w:t>
      </w:r>
    </w:p>
    <w:p>
      <w:pPr>
        <w:pStyle w:val="BodyText"/>
        <w:spacing w:line="280" w:lineRule="exact"/>
        <w:ind w:left="8"/>
      </w:pPr>
      <w:r>
        <w:rPr>
          <w:spacing w:val="13"/>
        </w:rPr>
        <w:t>第一項教育訓練課程及時數，依附表十之規定。</w:t>
      </w:r>
    </w:p>
    <w:p>
      <w:pPr>
        <w:pStyle w:val="BodyText"/>
        <w:spacing w:line="307" w:lineRule="auto" w:before="197"/>
        <w:ind w:left="8" w:right="1173"/>
      </w:pPr>
      <w:r>
        <w:rPr>
          <w:spacing w:val="12"/>
        </w:rPr>
        <w:t>雇主對擔任下列具有危險性之設備操作之勞工，應於事前使其接受具有危</w:t>
      </w:r>
      <w:r>
        <w:rPr>
          <w:spacing w:val="12"/>
        </w:rPr>
        <w:t>險性之設備操作人員之安全衛生教育訓練：</w:t>
      </w:r>
    </w:p>
    <w:p>
      <w:pPr>
        <w:pStyle w:val="BodyText"/>
        <w:spacing w:line="280" w:lineRule="exact"/>
        <w:ind w:left="8"/>
      </w:pPr>
      <w:r>
        <w:rPr>
          <w:spacing w:val="12"/>
        </w:rPr>
        <w:t>一、鍋爐操作人員。</w:t>
      </w:r>
    </w:p>
    <w:p>
      <w:pPr>
        <w:pStyle w:val="BodyText"/>
        <w:spacing w:line="307" w:lineRule="auto" w:before="78"/>
        <w:ind w:left="8" w:right="5253"/>
      </w:pPr>
      <w:r>
        <w:rPr>
          <w:spacing w:val="12"/>
        </w:rPr>
        <w:t>二、第一種壓力容器操作人員。</w:t>
      </w:r>
      <w:r>
        <w:rPr>
          <w:spacing w:val="40"/>
        </w:rPr>
        <w:t> </w:t>
      </w:r>
      <w:r>
        <w:rPr>
          <w:spacing w:val="12"/>
        </w:rPr>
        <w:t>三、高壓氣體特定設備操作人員。四、高壓氣體容器操作人員。</w:t>
      </w:r>
    </w:p>
    <w:p>
      <w:pPr>
        <w:pStyle w:val="BodyText"/>
        <w:spacing w:line="279" w:lineRule="exact"/>
        <w:ind w:left="8"/>
      </w:pPr>
      <w:r>
        <w:rPr>
          <w:spacing w:val="13"/>
        </w:rPr>
        <w:t>五、其他經中央主管機關指定之人員。</w:t>
      </w:r>
    </w:p>
    <w:p>
      <w:pPr>
        <w:pStyle w:val="BodyText"/>
        <w:spacing w:before="78"/>
        <w:ind w:left="8"/>
      </w:pPr>
      <w:r>
        <w:rPr>
          <w:spacing w:val="14"/>
        </w:rPr>
        <w:t>前項人員，係指須經具有危險性設備操作人員訓練或技能檢定取得資格者</w:t>
      </w:r>
    </w:p>
    <w:p>
      <w:pPr>
        <w:spacing w:before="78"/>
        <w:ind w:left="8" w:right="0" w:firstLine="0"/>
        <w:jc w:val="left"/>
        <w:rPr>
          <w:sz w:val="22"/>
        </w:rPr>
      </w:pPr>
      <w:r>
        <w:rPr>
          <w:spacing w:val="-10"/>
          <w:sz w:val="22"/>
        </w:rPr>
        <w:t>。</w:t>
      </w:r>
    </w:p>
    <w:p>
      <w:pPr>
        <w:pStyle w:val="BodyText"/>
        <w:spacing w:line="307" w:lineRule="auto" w:before="78"/>
        <w:ind w:left="8" w:right="1173"/>
      </w:pPr>
      <w:r>
        <w:rPr>
          <w:spacing w:val="12"/>
        </w:rPr>
        <w:t>自營作業者擔任第一項各款具有危險性之設備操作人員，應於事前接受第</w:t>
      </w:r>
      <w:r>
        <w:rPr>
          <w:spacing w:val="12"/>
        </w:rPr>
        <w:t>一項所定職類之安全衛生教育訓練。</w:t>
      </w:r>
    </w:p>
    <w:p>
      <w:pPr>
        <w:pStyle w:val="BodyText"/>
        <w:spacing w:line="280" w:lineRule="exact"/>
        <w:ind w:left="8"/>
      </w:pPr>
      <w:r>
        <w:rPr>
          <w:spacing w:val="13"/>
        </w:rPr>
        <w:t>第一項教育訓練課程及時數，依附表十一之規定。</w:t>
      </w:r>
    </w:p>
    <w:p>
      <w:pPr>
        <w:pStyle w:val="BodyText"/>
        <w:spacing w:line="307" w:lineRule="auto" w:before="199"/>
        <w:ind w:left="8" w:right="2613"/>
        <w:jc w:val="both"/>
      </w:pPr>
      <w:r>
        <w:rPr>
          <w:spacing w:val="12"/>
        </w:rPr>
        <w:t>雇主對下列勞工，應使其接受特殊作業安全衛生教育訓練：</w:t>
      </w:r>
      <w:r>
        <w:rPr>
          <w:spacing w:val="11"/>
        </w:rPr>
        <w:t>一、小型鍋爐操作人員。</w:t>
      </w:r>
    </w:p>
    <w:p>
      <w:pPr>
        <w:pStyle w:val="BodyText"/>
        <w:spacing w:line="280" w:lineRule="exact"/>
        <w:ind w:left="8"/>
        <w:jc w:val="both"/>
      </w:pPr>
      <w:r>
        <w:rPr>
          <w:spacing w:val="13"/>
        </w:rPr>
        <w:t>二、荷重在一公噸以上之堆高機操作人員。</w:t>
      </w:r>
    </w:p>
    <w:p>
      <w:pPr>
        <w:pStyle w:val="BodyText"/>
        <w:spacing w:line="307" w:lineRule="auto" w:before="78"/>
        <w:ind w:left="488" w:right="1173" w:hanging="480"/>
        <w:jc w:val="both"/>
      </w:pPr>
      <w:r>
        <w:rPr>
          <w:spacing w:val="12"/>
        </w:rPr>
        <w:t>三、吊升荷重在零點五公噸以上未滿三公噸之固定式起重機操作人員或吊</w:t>
      </w:r>
      <w:r>
        <w:rPr>
          <w:spacing w:val="12"/>
        </w:rPr>
        <w:t>升荷重未滿一公噸之斯達卡式起重機操作人員。</w:t>
      </w:r>
    </w:p>
    <w:p>
      <w:pPr>
        <w:pStyle w:val="BodyText"/>
        <w:spacing w:line="307" w:lineRule="auto"/>
        <w:ind w:left="8" w:right="1413"/>
        <w:jc w:val="both"/>
      </w:pPr>
      <w:r>
        <w:rPr>
          <w:spacing w:val="12"/>
        </w:rPr>
        <w:t>四、吊升荷重在零點五公噸以上未滿三公噸之移動式起重機操作人員。</w:t>
      </w:r>
      <w:r>
        <w:rPr>
          <w:spacing w:val="12"/>
        </w:rPr>
        <w:t>五、吊升荷重在零點五公噸以上未滿三公噸之人字臂起重桿操作人員。</w:t>
      </w:r>
      <w:r>
        <w:rPr>
          <w:spacing w:val="11"/>
        </w:rPr>
        <w:t>六、高空工作車操作人員。</w:t>
      </w:r>
    </w:p>
    <w:p>
      <w:pPr>
        <w:pStyle w:val="BodyText"/>
        <w:spacing w:line="279" w:lineRule="exact"/>
        <w:ind w:left="8"/>
        <w:jc w:val="both"/>
      </w:pPr>
      <w:r>
        <w:rPr>
          <w:spacing w:val="13"/>
        </w:rPr>
        <w:t>七、使用起重機具從事吊掛作業人員。</w:t>
      </w:r>
    </w:p>
    <w:p>
      <w:pPr>
        <w:pStyle w:val="BodyText"/>
        <w:spacing w:line="307" w:lineRule="auto" w:before="76"/>
        <w:ind w:left="488" w:right="1173" w:hanging="480"/>
        <w:jc w:val="both"/>
      </w:pPr>
      <w:r>
        <w:rPr>
          <w:spacing w:val="12"/>
        </w:rPr>
        <w:t>八、以乙炔熔接裝置或氣體集合熔接裝置從事金屬之熔接、切斷或加熱作</w:t>
      </w:r>
      <w:r>
        <w:rPr>
          <w:spacing w:val="8"/>
        </w:rPr>
        <w:t>業人員。</w:t>
      </w:r>
    </w:p>
    <w:p>
      <w:pPr>
        <w:pStyle w:val="BodyText"/>
        <w:spacing w:line="280" w:lineRule="exact"/>
        <w:ind w:left="8"/>
        <w:jc w:val="both"/>
      </w:pPr>
      <w:r>
        <w:rPr>
          <w:spacing w:val="12"/>
        </w:rPr>
        <w:t>九、火藥爆破作業人員。</w:t>
      </w:r>
    </w:p>
    <w:p>
      <w:pPr>
        <w:pStyle w:val="BodyText"/>
        <w:spacing w:after="0" w:line="280" w:lineRule="exact"/>
        <w:jc w:val="both"/>
        <w:sectPr>
          <w:pgSz w:w="11900" w:h="16840"/>
          <w:pgMar w:top="0" w:bottom="0" w:left="141" w:right="1559"/>
          <w:cols w:num="2" w:equalWidth="0">
            <w:col w:w="1146" w:space="204"/>
            <w:col w:w="8850"/>
          </w:cols>
        </w:sectPr>
      </w:pPr>
    </w:p>
    <w:p>
      <w:pPr>
        <w:pStyle w:val="BodyText"/>
        <w:spacing w:line="307" w:lineRule="auto" w:before="1"/>
        <w:ind w:left="1358" w:right="4053"/>
      </w:pPr>
      <w:r>
        <w:rPr>
          <w:spacing w:val="12"/>
        </w:rPr>
        <w:t>十、胸高直徑七十公分以上之伐木作業人員。</w:t>
      </w:r>
      <w:r>
        <w:rPr>
          <w:spacing w:val="12"/>
        </w:rPr>
        <w:t>十一、機械集材運材作業人員。</w:t>
      </w:r>
    </w:p>
    <w:p>
      <w:pPr>
        <w:pStyle w:val="BodyText"/>
        <w:spacing w:line="307" w:lineRule="auto"/>
        <w:ind w:left="1358" w:right="5973"/>
      </w:pPr>
      <w:r>
        <w:rPr>
          <w:spacing w:val="11"/>
        </w:rPr>
        <w:t>十二、高壓室內作業人員。</w:t>
      </w:r>
      <w:r>
        <w:rPr>
          <w:spacing w:val="11"/>
        </w:rPr>
        <w:t>十三、潛水作業人員。</w:t>
      </w:r>
    </w:p>
    <w:p>
      <w:pPr>
        <w:pStyle w:val="BodyText"/>
        <w:spacing w:line="280" w:lineRule="exact"/>
        <w:ind w:left="1358"/>
      </w:pPr>
      <w:r>
        <w:rPr>
          <w:spacing w:val="12"/>
        </w:rPr>
        <w:t>十四、油輪清艙作業人員。</w:t>
      </w:r>
    </w:p>
    <w:p>
      <w:pPr>
        <w:pStyle w:val="BodyText"/>
        <w:spacing w:before="77"/>
        <w:ind w:left="1358"/>
      </w:pPr>
      <w:r>
        <w:rPr>
          <w:spacing w:val="13"/>
        </w:rPr>
        <w:t>十五、其他經中央主管機關指定之人員。</w:t>
      </w:r>
    </w:p>
    <w:p>
      <w:pPr>
        <w:pStyle w:val="BodyText"/>
        <w:spacing w:line="307" w:lineRule="auto" w:before="78"/>
        <w:ind w:left="1358" w:right="1173"/>
        <w:jc w:val="both"/>
      </w:pPr>
      <w:r>
        <w:rPr>
          <w:spacing w:val="12"/>
        </w:rPr>
        <w:t>自營作業者擔任前項各款之操作或作業人員，應於事前接受前項所定職類</w:t>
      </w:r>
      <w:r>
        <w:rPr>
          <w:spacing w:val="11"/>
        </w:rPr>
        <w:t>之安全衛生教育訓練。</w:t>
      </w:r>
    </w:p>
    <w:p>
      <w:pPr>
        <w:pStyle w:val="BodyText"/>
        <w:spacing w:line="307" w:lineRule="auto"/>
        <w:ind w:left="1358" w:right="1173"/>
        <w:jc w:val="both"/>
      </w:pPr>
      <w:r>
        <w:rPr>
          <w:spacing w:val="12"/>
        </w:rPr>
        <w:t>第一項第九款火藥爆破作業人員，依事業用爆炸物爆破專業人員訓練及管</w:t>
      </w:r>
      <w:r>
        <w:rPr>
          <w:spacing w:val="12"/>
        </w:rPr>
        <w:t>理辦法規定，參加爆破人員專業訓練，受訓期滿成績及格，並提出結業證</w:t>
      </w:r>
      <w:r>
        <w:rPr>
          <w:spacing w:val="11"/>
        </w:rPr>
        <w:t>書者，得予採認。</w:t>
      </w:r>
    </w:p>
    <w:p>
      <w:pPr>
        <w:pStyle w:val="BodyText"/>
        <w:spacing w:line="279" w:lineRule="exact"/>
        <w:ind w:left="1358"/>
        <w:jc w:val="both"/>
      </w:pPr>
      <w:r>
        <w:rPr>
          <w:spacing w:val="13"/>
        </w:rPr>
        <w:t>第一項教育訓練課程及時數，依附表十二之規定。</w:t>
      </w:r>
    </w:p>
    <w:p>
      <w:pPr>
        <w:pStyle w:val="BodyText"/>
        <w:spacing w:before="6"/>
        <w:rPr>
          <w:sz w:val="9"/>
        </w:rPr>
      </w:pPr>
    </w:p>
    <w:p>
      <w:pPr>
        <w:pStyle w:val="BodyText"/>
        <w:spacing w:after="0"/>
        <w:rPr>
          <w:sz w:val="9"/>
        </w:rPr>
        <w:sectPr>
          <w:pgSz w:w="11900" w:h="16840"/>
          <w:pgMar w:top="0" w:bottom="0" w:left="141" w:right="1559"/>
        </w:sectPr>
      </w:pPr>
    </w:p>
    <w:p>
      <w:pPr>
        <w:pStyle w:val="BodyText"/>
        <w:spacing w:before="60"/>
        <w:ind w:left="8"/>
      </w:pPr>
      <w:r>
        <w:rPr>
          <w:spacing w:val="16"/>
        </w:rPr>
        <w:t>第 </w:t>
      </w:r>
      <w:r>
        <w:rPr/>
        <w:t>15</w:t>
      </w:r>
      <w:r>
        <w:rPr>
          <w:spacing w:val="7"/>
        </w:rPr>
        <w:t> 條</w:t>
      </w:r>
    </w:p>
    <w:p>
      <w:pPr>
        <w:pStyle w:val="BodyText"/>
      </w:pPr>
    </w:p>
    <w:p>
      <w:pPr>
        <w:pStyle w:val="BodyText"/>
      </w:pPr>
    </w:p>
    <w:p>
      <w:pPr>
        <w:pStyle w:val="BodyText"/>
        <w:spacing w:before="72"/>
      </w:pPr>
    </w:p>
    <w:p>
      <w:pPr>
        <w:pStyle w:val="BodyText"/>
        <w:spacing w:before="1"/>
        <w:ind w:left="8"/>
        <w:rPr>
          <w:rFonts w:ascii="Arial MT" w:hAnsi="Arial MT" w:eastAsia="Arial MT"/>
        </w:rPr>
      </w:pPr>
      <w:r>
        <w:rPr>
          <w:spacing w:val="17"/>
        </w:rPr>
        <w:t>第 </w:t>
      </w:r>
      <w:r>
        <w:rPr/>
        <w:t>16</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spacing w:before="159"/>
        <w:rPr>
          <w:rFonts w:ascii="Arial MT"/>
        </w:rPr>
      </w:pPr>
    </w:p>
    <w:p>
      <w:pPr>
        <w:pStyle w:val="BodyText"/>
        <w:ind w:left="8"/>
        <w:rPr>
          <w:rFonts w:ascii="Arial MT" w:hAnsi="Arial MT" w:eastAsia="Arial MT"/>
        </w:rPr>
      </w:pPr>
      <w:r>
        <w:rPr>
          <w:spacing w:val="17"/>
        </w:rPr>
        <w:t>第 </w:t>
      </w:r>
      <w:r>
        <w:rPr/>
        <w:t>17</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49"/>
        <w:rPr>
          <w:rFonts w:ascii="Arial MT"/>
        </w:rPr>
      </w:pPr>
    </w:p>
    <w:p>
      <w:pPr>
        <w:pStyle w:val="BodyText"/>
        <w:ind w:left="8"/>
      </w:pPr>
      <w:r>
        <w:rPr>
          <w:spacing w:val="16"/>
        </w:rPr>
        <w:t>第 </w:t>
      </w:r>
      <w:r>
        <w:rPr/>
        <w:t>18</w:t>
      </w:r>
      <w:r>
        <w:rPr>
          <w:spacing w:val="7"/>
        </w:rPr>
        <w:t> 條</w:t>
      </w:r>
    </w:p>
    <w:p>
      <w:pPr>
        <w:pStyle w:val="BodyText"/>
        <w:spacing w:line="307" w:lineRule="auto" w:before="75"/>
        <w:ind w:left="8" w:right="1173"/>
        <w:jc w:val="both"/>
      </w:pPr>
      <w:r>
        <w:rPr/>
        <w:br w:type="column"/>
      </w:r>
      <w:r>
        <w:rPr>
          <w:spacing w:val="12"/>
        </w:rPr>
        <w:t>雇主對從事勞工健康服務之護理人員及勞工健康服務相關人員，應使其接</w:t>
      </w:r>
      <w:r>
        <w:rPr>
          <w:spacing w:val="12"/>
        </w:rPr>
        <w:t>受勞工健康服務之安全衛生教育訓練。</w:t>
      </w:r>
    </w:p>
    <w:p>
      <w:pPr>
        <w:pStyle w:val="BodyText"/>
        <w:spacing w:line="280" w:lineRule="exact"/>
        <w:ind w:left="8"/>
        <w:jc w:val="both"/>
      </w:pPr>
      <w:r>
        <w:rPr>
          <w:spacing w:val="14"/>
        </w:rPr>
        <w:t>前項教育訓練課程、時數及講師資格，依勞工健康保護規則之規定。</w:t>
      </w:r>
    </w:p>
    <w:p>
      <w:pPr>
        <w:pStyle w:val="BodyText"/>
        <w:spacing w:line="307" w:lineRule="auto" w:before="198"/>
        <w:ind w:left="8" w:right="1173"/>
        <w:jc w:val="both"/>
      </w:pPr>
      <w:r>
        <w:rPr>
          <w:spacing w:val="12"/>
        </w:rPr>
        <w:t>雇主對工作場所急救人員，應使其接受急救人員之安全衛生教育訓練。但</w:t>
      </w:r>
      <w:r>
        <w:rPr>
          <w:spacing w:val="12"/>
        </w:rPr>
        <w:t>醫護人員及緊急醫療救護法所定之救護技術員，不在此限。</w:t>
      </w:r>
    </w:p>
    <w:p>
      <w:pPr>
        <w:pStyle w:val="BodyText"/>
        <w:spacing w:line="280" w:lineRule="exact"/>
        <w:ind w:left="8"/>
        <w:jc w:val="both"/>
      </w:pPr>
      <w:r>
        <w:rPr>
          <w:spacing w:val="13"/>
        </w:rPr>
        <w:t>前項教育訓練課程及時數，依附表十三之規定。</w:t>
      </w:r>
    </w:p>
    <w:p>
      <w:pPr>
        <w:pStyle w:val="BodyText"/>
        <w:spacing w:line="307" w:lineRule="auto" w:before="198"/>
        <w:ind w:left="8" w:right="1173"/>
        <w:jc w:val="both"/>
      </w:pPr>
      <w:r>
        <w:rPr>
          <w:spacing w:val="12"/>
        </w:rPr>
        <w:t>雇主對新僱勞工或在職勞工於變更工作前，應使其接受適於各該工作必要</w:t>
      </w:r>
      <w:r>
        <w:rPr>
          <w:spacing w:val="12"/>
        </w:rPr>
        <w:t>之一般安全衛生教育訓練。但其工作環境、工作性質與變更前相當者，不</w:t>
      </w:r>
      <w:r>
        <w:rPr>
          <w:spacing w:val="8"/>
        </w:rPr>
        <w:t>在此限。</w:t>
      </w:r>
    </w:p>
    <w:p>
      <w:pPr>
        <w:pStyle w:val="BodyText"/>
        <w:spacing w:line="307" w:lineRule="auto"/>
        <w:ind w:left="8" w:right="1173"/>
        <w:jc w:val="both"/>
      </w:pPr>
      <w:r>
        <w:rPr>
          <w:spacing w:val="12"/>
        </w:rPr>
        <w:t>無一定雇主之勞工或其他受工作場所負責人指揮或監督從事勞動之人員，</w:t>
      </w:r>
      <w:r>
        <w:rPr>
          <w:spacing w:val="12"/>
        </w:rPr>
        <w:t>應接受前項安全衛生教育訓練。</w:t>
      </w:r>
    </w:p>
    <w:p>
      <w:pPr>
        <w:pStyle w:val="BodyText"/>
        <w:spacing w:line="280" w:lineRule="exact"/>
        <w:ind w:left="8"/>
        <w:jc w:val="both"/>
      </w:pPr>
      <w:r>
        <w:rPr>
          <w:spacing w:val="13"/>
        </w:rPr>
        <w:t>前二項教育訓練課程及時數，依附表十四之規定。</w:t>
      </w:r>
    </w:p>
    <w:p>
      <w:pPr>
        <w:pStyle w:val="BodyText"/>
        <w:spacing w:line="307" w:lineRule="auto" w:before="76"/>
        <w:ind w:left="8" w:right="1173"/>
        <w:jc w:val="both"/>
      </w:pPr>
      <w:r>
        <w:rPr>
          <w:spacing w:val="12"/>
        </w:rPr>
        <w:t>中央主管機關指定之職業安全衛生教育訓練網路教學課程，事業單位之勞</w:t>
      </w:r>
      <w:r>
        <w:rPr>
          <w:spacing w:val="12"/>
        </w:rPr>
        <w:t>工上網學習，取得認證時數後，得採認為一般安全衛生教育訓練時數。但中央主管機關認可之職業安全衛生教育訓練網路教學課程，其時數至多採</w:t>
      </w:r>
      <w:r>
        <w:rPr>
          <w:spacing w:val="8"/>
        </w:rPr>
        <w:t>認二小時。</w:t>
      </w:r>
    </w:p>
    <w:p>
      <w:pPr>
        <w:pStyle w:val="BodyText"/>
        <w:spacing w:line="307" w:lineRule="auto" w:before="117"/>
        <w:ind w:left="8" w:right="1173"/>
        <w:jc w:val="both"/>
      </w:pPr>
      <w:r>
        <w:rPr>
          <w:spacing w:val="14"/>
          <w:w w:val="102"/>
        </w:rPr>
        <w:t>雇主對擔任下列工作之勞工，應依工作性質使其接受安全衛生在職教育訓</w:t>
      </w:r>
      <w:r>
        <w:rPr>
          <w:spacing w:val="7"/>
          <w:w w:val="102"/>
        </w:rPr>
        <w:t>練：</w:t>
      </w:r>
    </w:p>
    <w:p>
      <w:pPr>
        <w:pStyle w:val="BodyText"/>
        <w:spacing w:line="307" w:lineRule="auto"/>
        <w:ind w:left="8" w:right="5733"/>
      </w:pPr>
      <w:r>
        <w:rPr>
          <w:spacing w:val="12"/>
        </w:rPr>
        <w:t>一、職業安全衛生業務主管。</w:t>
      </w:r>
      <w:r>
        <w:rPr>
          <w:spacing w:val="13"/>
        </w:rPr>
        <w:t>二、職業安全衛生管理人員。</w:t>
      </w:r>
    </w:p>
    <w:p>
      <w:pPr>
        <w:pStyle w:val="BodyText"/>
        <w:spacing w:line="307" w:lineRule="auto"/>
        <w:ind w:left="8" w:right="3093"/>
      </w:pPr>
      <w:r>
        <w:rPr>
          <w:spacing w:val="12"/>
        </w:rPr>
        <w:t>三、勞工健康服務護理人員及勞工健康服務相關人員。</w:t>
      </w:r>
      <w:r>
        <w:rPr>
          <w:spacing w:val="12"/>
        </w:rPr>
        <w:t>四、勞工作業環境監測人員。</w:t>
      </w:r>
    </w:p>
    <w:p>
      <w:pPr>
        <w:pStyle w:val="BodyText"/>
        <w:spacing w:line="280" w:lineRule="exact"/>
        <w:ind w:left="8"/>
      </w:pPr>
      <w:r>
        <w:rPr>
          <w:spacing w:val="13"/>
        </w:rPr>
        <w:t>五、施工安全評估人員及製程安全評估人員。</w:t>
      </w:r>
    </w:p>
    <w:p>
      <w:pPr>
        <w:pStyle w:val="BodyText"/>
        <w:spacing w:line="307" w:lineRule="auto" w:before="75"/>
        <w:ind w:left="8" w:right="2853"/>
      </w:pPr>
      <w:r>
        <w:rPr>
          <w:spacing w:val="12"/>
        </w:rPr>
        <w:t>六、高壓氣體作業主管、營造作業主管及有害作業主管。</w:t>
      </w:r>
      <w:r>
        <w:rPr>
          <w:spacing w:val="12"/>
        </w:rPr>
        <w:t>七、具有危險性之機械及設備操作人員。</w:t>
      </w:r>
    </w:p>
    <w:p>
      <w:pPr>
        <w:pStyle w:val="BodyText"/>
        <w:spacing w:line="307" w:lineRule="auto"/>
        <w:ind w:left="8" w:right="6693"/>
      </w:pPr>
      <w:r>
        <w:rPr>
          <w:spacing w:val="11"/>
        </w:rPr>
        <w:t>八、特殊作業人員。</w:t>
      </w:r>
      <w:r>
        <w:rPr>
          <w:spacing w:val="11"/>
        </w:rPr>
        <w:t>九、急救人員。</w:t>
      </w:r>
    </w:p>
    <w:p>
      <w:pPr>
        <w:pStyle w:val="BodyText"/>
        <w:spacing w:line="307" w:lineRule="auto"/>
        <w:ind w:left="8" w:right="4533"/>
      </w:pPr>
      <w:r>
        <w:rPr>
          <w:spacing w:val="12"/>
        </w:rPr>
        <w:t>十、各級管理、指揮、監督之業務主管。</w:t>
      </w:r>
      <w:r>
        <w:rPr>
          <w:spacing w:val="12"/>
        </w:rPr>
        <w:t>十一、職業安全衛生委員會成員。</w:t>
      </w:r>
    </w:p>
    <w:p>
      <w:pPr>
        <w:pStyle w:val="BodyText"/>
        <w:spacing w:line="280" w:lineRule="exact"/>
        <w:ind w:left="8"/>
      </w:pPr>
      <w:r>
        <w:rPr>
          <w:spacing w:val="12"/>
        </w:rPr>
        <w:t>十二、下列作業之人員：</w:t>
      </w:r>
    </w:p>
    <w:p>
      <w:pPr>
        <w:pStyle w:val="BodyText"/>
        <w:spacing w:before="75"/>
        <w:ind w:left="8"/>
      </w:pPr>
      <w:r>
        <w:rPr>
          <w:spacing w:val="15"/>
        </w:rPr>
        <w:t>（一）</w:t>
      </w:r>
      <w:r>
        <w:rPr>
          <w:spacing w:val="10"/>
        </w:rPr>
        <w:t>營造作業。</w:t>
      </w:r>
    </w:p>
    <w:p>
      <w:pPr>
        <w:pStyle w:val="BodyText"/>
        <w:spacing w:before="78"/>
        <w:ind w:left="8"/>
      </w:pPr>
      <w:r>
        <w:rPr>
          <w:spacing w:val="15"/>
        </w:rPr>
        <w:t>（二）</w:t>
      </w:r>
      <w:r>
        <w:rPr>
          <w:spacing w:val="12"/>
        </w:rPr>
        <w:t>車輛系營建機械作業。</w:t>
      </w:r>
    </w:p>
    <w:p>
      <w:pPr>
        <w:pStyle w:val="BodyText"/>
        <w:spacing w:before="78"/>
        <w:ind w:left="8"/>
      </w:pPr>
      <w:r>
        <w:rPr>
          <w:spacing w:val="15"/>
        </w:rPr>
        <w:t>（三）</w:t>
      </w:r>
      <w:r>
        <w:rPr>
          <w:spacing w:val="13"/>
        </w:rPr>
        <w:t>起重機具吊掛搭乘設備作業。</w:t>
      </w:r>
    </w:p>
    <w:p>
      <w:pPr>
        <w:pStyle w:val="BodyText"/>
        <w:spacing w:after="0"/>
        <w:sectPr>
          <w:type w:val="continuous"/>
          <w:pgSz w:w="11900" w:h="16840"/>
          <w:pgMar w:top="0" w:bottom="280" w:left="141" w:right="1559"/>
          <w:cols w:num="2" w:equalWidth="0">
            <w:col w:w="1146" w:space="204"/>
            <w:col w:w="8850"/>
          </w:cols>
        </w:sectPr>
      </w:pPr>
    </w:p>
    <w:p>
      <w:pPr>
        <w:pStyle w:val="BodyText"/>
        <w:spacing w:before="1"/>
        <w:ind w:left="1358"/>
      </w:pPr>
      <w:r>
        <w:rPr>
          <w:spacing w:val="15"/>
        </w:rPr>
        <w:t>（四）</w:t>
      </w:r>
      <w:r>
        <w:rPr>
          <w:spacing w:val="10"/>
        </w:rPr>
        <w:t>缺氧作業。</w:t>
      </w:r>
    </w:p>
    <w:p>
      <w:pPr>
        <w:pStyle w:val="BodyText"/>
        <w:spacing w:before="78"/>
        <w:ind w:left="1358"/>
      </w:pPr>
      <w:r>
        <w:rPr>
          <w:spacing w:val="15"/>
        </w:rPr>
        <w:t>（五）</w:t>
      </w:r>
      <w:r>
        <w:rPr>
          <w:spacing w:val="11"/>
        </w:rPr>
        <w:t>局限空間作業。</w:t>
      </w:r>
    </w:p>
    <w:p>
      <w:pPr>
        <w:pStyle w:val="BodyText"/>
        <w:spacing w:before="79"/>
        <w:ind w:left="1358"/>
      </w:pPr>
      <w:r>
        <w:rPr>
          <w:spacing w:val="15"/>
        </w:rPr>
        <w:t>（六）</w:t>
      </w:r>
      <w:r>
        <w:rPr>
          <w:spacing w:val="12"/>
        </w:rPr>
        <w:t>氧乙炔熔接裝置作業。</w:t>
      </w:r>
    </w:p>
    <w:p>
      <w:pPr>
        <w:pStyle w:val="BodyText"/>
        <w:spacing w:line="307" w:lineRule="auto" w:before="78"/>
        <w:ind w:left="1358" w:right="4053"/>
      </w:pPr>
      <w:r>
        <w:rPr>
          <w:spacing w:val="13"/>
        </w:rPr>
        <w:t>（七）</w:t>
      </w:r>
      <w:r>
        <w:rPr>
          <w:spacing w:val="12"/>
        </w:rPr>
        <w:t>製造、處置或使用危害性化學品作業。</w:t>
      </w:r>
      <w:r>
        <w:rPr>
          <w:spacing w:val="12"/>
        </w:rPr>
        <w:t>十三、前述各款以外之一般勞工。</w:t>
      </w:r>
    </w:p>
    <w:p>
      <w:pPr>
        <w:pStyle w:val="BodyText"/>
        <w:spacing w:line="280" w:lineRule="exact"/>
        <w:ind w:left="1358"/>
      </w:pPr>
      <w:r>
        <w:rPr>
          <w:spacing w:val="13"/>
        </w:rPr>
        <w:t>十四、其他經中央主管機關指定之人員。</w:t>
      </w:r>
    </w:p>
    <w:p>
      <w:pPr>
        <w:pStyle w:val="BodyText"/>
        <w:spacing w:line="307" w:lineRule="auto" w:before="78"/>
        <w:ind w:left="1358" w:right="1173"/>
      </w:pPr>
      <w:r>
        <w:rPr>
          <w:spacing w:val="12"/>
        </w:rPr>
        <w:t>無一定雇主之勞工或其他受工作場所負責人指揮或監督從事勞動之人員，</w:t>
      </w:r>
      <w:r>
        <w:rPr>
          <w:spacing w:val="14"/>
        </w:rPr>
        <w:t>亦應接受前項第十二款或第十三款規定人員之一般安全衛生在職教育訓練</w:t>
      </w:r>
    </w:p>
    <w:p>
      <w:pPr>
        <w:spacing w:line="280" w:lineRule="exact" w:before="0"/>
        <w:ind w:left="1358" w:right="0" w:firstLine="0"/>
        <w:jc w:val="left"/>
        <w:rPr>
          <w:sz w:val="22"/>
        </w:rPr>
      </w:pPr>
      <w:r>
        <w:rPr>
          <w:spacing w:val="-10"/>
          <w:sz w:val="22"/>
        </w:rPr>
        <w:t>。</w:t>
      </w:r>
    </w:p>
    <w:p>
      <w:pPr>
        <w:pStyle w:val="BodyText"/>
        <w:spacing w:before="7"/>
        <w:rPr>
          <w:sz w:val="9"/>
        </w:rPr>
      </w:pPr>
    </w:p>
    <w:p>
      <w:pPr>
        <w:pStyle w:val="BodyText"/>
        <w:spacing w:after="0"/>
        <w:rPr>
          <w:sz w:val="9"/>
        </w:rPr>
        <w:sectPr>
          <w:pgSz w:w="11900" w:h="16840"/>
          <w:pgMar w:top="0" w:bottom="280" w:left="141" w:right="1559"/>
        </w:sectPr>
      </w:pPr>
    </w:p>
    <w:p>
      <w:pPr>
        <w:pStyle w:val="BodyText"/>
        <w:spacing w:before="61"/>
        <w:ind w:left="8"/>
      </w:pPr>
      <w:r>
        <w:rPr>
          <w:spacing w:val="16"/>
        </w:rPr>
        <w:t>第 </w:t>
      </w:r>
      <w:r>
        <w:rPr/>
        <w:t>19</w:t>
      </w:r>
      <w:r>
        <w:rPr>
          <w:spacing w:val="7"/>
        </w:rPr>
        <w:t> 條</w:t>
      </w:r>
    </w:p>
    <w:p>
      <w:pPr>
        <w:pStyle w:val="BodyText"/>
        <w:spacing w:line="307" w:lineRule="auto" w:before="76"/>
        <w:ind w:left="8" w:right="1173"/>
      </w:pPr>
      <w:r>
        <w:rPr/>
        <w:br w:type="column"/>
      </w:r>
      <w:r>
        <w:rPr>
          <w:spacing w:val="12"/>
        </w:rPr>
        <w:t>雇主對擔任前條第一項各款工作之勞工，應使其接受下列時數之安全衛生</w:t>
      </w:r>
      <w:r>
        <w:rPr>
          <w:spacing w:val="11"/>
        </w:rPr>
        <w:t>在職教育訓練：</w:t>
      </w:r>
    </w:p>
    <w:p>
      <w:pPr>
        <w:pStyle w:val="BodyText"/>
        <w:spacing w:line="307" w:lineRule="auto"/>
        <w:ind w:left="8" w:right="4293"/>
      </w:pPr>
      <w:r>
        <w:rPr>
          <w:spacing w:val="12"/>
        </w:rPr>
        <w:t>一、第一款之勞工：每二年至少六小時。</w:t>
      </w:r>
      <w:r>
        <w:rPr>
          <w:spacing w:val="80"/>
        </w:rPr>
        <w:t> </w:t>
      </w:r>
      <w:r>
        <w:rPr>
          <w:spacing w:val="12"/>
        </w:rPr>
        <w:t>二、第二款之勞工：每二年至少十二小時。</w:t>
      </w:r>
      <w:r>
        <w:rPr>
          <w:spacing w:val="13"/>
        </w:rPr>
        <w:t>三、第三款之勞工：每三年至少十二小時。</w:t>
      </w:r>
    </w:p>
    <w:p>
      <w:pPr>
        <w:pStyle w:val="BodyText"/>
        <w:spacing w:line="307" w:lineRule="auto"/>
        <w:ind w:left="8" w:right="3333"/>
      </w:pPr>
      <w:r>
        <w:rPr>
          <w:spacing w:val="12"/>
        </w:rPr>
        <w:t>四、第四款至第六款之勞工：每三年至少六小時。</w:t>
      </w:r>
      <w:r>
        <w:rPr>
          <w:spacing w:val="80"/>
          <w:w w:val="150"/>
        </w:rPr>
        <w:t> </w:t>
      </w:r>
      <w:r>
        <w:rPr>
          <w:spacing w:val="12"/>
        </w:rPr>
        <w:t>五、第七款至第十三款之勞工：每三年至少三小時。</w:t>
      </w:r>
    </w:p>
    <w:p>
      <w:pPr>
        <w:pStyle w:val="BodyText"/>
        <w:spacing w:line="307" w:lineRule="auto"/>
        <w:ind w:left="8" w:right="1173"/>
      </w:pPr>
      <w:r>
        <w:rPr>
          <w:spacing w:val="12"/>
        </w:rPr>
        <w:t>前項第三款教育訓練之課程及講師資格，依勞工健康保護規則之規定。</w:t>
      </w:r>
      <w:r>
        <w:rPr>
          <w:spacing w:val="40"/>
        </w:rPr>
        <w:t>  </w:t>
      </w:r>
      <w:r>
        <w:rPr>
          <w:spacing w:val="12"/>
        </w:rPr>
        <w:t>中央主管機關指定之安全衛生在職教育訓練數位學習課程，事業單位之勞工上網學習，取得認證時數後，得採認為第一項之時數。</w:t>
      </w:r>
    </w:p>
    <w:p>
      <w:pPr>
        <w:pStyle w:val="BodyText"/>
        <w:spacing w:after="0" w:line="307" w:lineRule="auto"/>
        <w:sectPr>
          <w:type w:val="continuous"/>
          <w:pgSz w:w="11900" w:h="16840"/>
          <w:pgMar w:top="0" w:bottom="280" w:left="141" w:right="1559"/>
          <w:cols w:num="2" w:equalWidth="0">
            <w:col w:w="954" w:space="395"/>
            <w:col w:w="8851"/>
          </w:cols>
        </w:sectPr>
      </w:pPr>
    </w:p>
    <w:p>
      <w:pPr>
        <w:pStyle w:val="BodyText"/>
        <w:spacing w:before="97"/>
        <w:ind w:left="398"/>
      </w:pPr>
      <w:r>
        <w:rPr>
          <w:spacing w:val="27"/>
        </w:rPr>
        <w:t>第 三 章 訓練單位之資格條件及管理</w:t>
      </w:r>
    </w:p>
    <w:p>
      <w:pPr>
        <w:pStyle w:val="BodyText"/>
        <w:spacing w:after="0"/>
        <w:sectPr>
          <w:type w:val="continuous"/>
          <w:pgSz w:w="11900" w:h="16840"/>
          <w:pgMar w:top="0" w:bottom="280" w:left="141" w:right="1559"/>
        </w:sectPr>
      </w:pPr>
    </w:p>
    <w:p>
      <w:pPr>
        <w:pStyle w:val="BodyText"/>
        <w:spacing w:before="153"/>
        <w:ind w:left="8"/>
      </w:pPr>
      <w:r>
        <w:rPr>
          <w:spacing w:val="16"/>
        </w:rPr>
        <w:t>第 </w:t>
      </w:r>
      <w:r>
        <w:rPr/>
        <w:t>20</w:t>
      </w:r>
      <w:r>
        <w:rPr>
          <w:spacing w:val="7"/>
        </w:rPr>
        <w:t> 條</w:t>
      </w:r>
    </w:p>
    <w:p>
      <w:pPr>
        <w:pStyle w:val="BodyText"/>
        <w:spacing w:before="168"/>
        <w:ind w:left="8"/>
      </w:pPr>
      <w:r>
        <w:rPr/>
        <w:br w:type="column"/>
      </w:r>
      <w:r>
        <w:rPr>
          <w:spacing w:val="15"/>
        </w:rPr>
        <w:t>安全衛生之教育訓練，得由下列單位（以下簡稱訓練單位）</w:t>
      </w:r>
      <w:r>
        <w:rPr>
          <w:spacing w:val="6"/>
        </w:rPr>
        <w:t>辦理：</w:t>
      </w:r>
    </w:p>
    <w:p>
      <w:pPr>
        <w:pStyle w:val="BodyText"/>
        <w:spacing w:line="307" w:lineRule="auto" w:before="78"/>
        <w:ind w:left="8" w:right="1173"/>
      </w:pPr>
      <w:r>
        <w:rPr>
          <w:spacing w:val="12"/>
        </w:rPr>
        <w:t>一、勞工主管機關、衛生主管機關、勞動檢查機構或目的事業主管機關。</w:t>
      </w:r>
      <w:r>
        <w:rPr>
          <w:spacing w:val="12"/>
        </w:rPr>
        <w:t>二、依法設立之非營利法人。</w:t>
      </w:r>
    </w:p>
    <w:p>
      <w:pPr>
        <w:pStyle w:val="BodyText"/>
        <w:spacing w:line="307" w:lineRule="auto"/>
        <w:ind w:left="8" w:right="5973"/>
      </w:pPr>
      <w:r>
        <w:rPr>
          <w:spacing w:val="11"/>
        </w:rPr>
        <w:t>三、依法組織之雇主團體。</w:t>
      </w:r>
      <w:r>
        <w:rPr>
          <w:spacing w:val="12"/>
        </w:rPr>
        <w:t>四、依法組織之勞工團體。</w:t>
      </w:r>
    </w:p>
    <w:p>
      <w:pPr>
        <w:pStyle w:val="BodyText"/>
        <w:spacing w:line="280" w:lineRule="exact"/>
        <w:ind w:left="8"/>
      </w:pPr>
      <w:r>
        <w:rPr>
          <w:spacing w:val="14"/>
        </w:rPr>
        <w:t>五、中央衛生福利主管機關醫院評鑑合格者或大專校院設有醫、護科系者</w:t>
      </w:r>
    </w:p>
    <w:p>
      <w:pPr>
        <w:spacing w:before="76"/>
        <w:ind w:left="488" w:right="0" w:firstLine="0"/>
        <w:jc w:val="left"/>
        <w:rPr>
          <w:sz w:val="22"/>
        </w:rPr>
      </w:pPr>
      <w:r>
        <w:rPr>
          <w:spacing w:val="-10"/>
          <w:sz w:val="22"/>
        </w:rPr>
        <w:t>。</w:t>
      </w:r>
    </w:p>
    <w:p>
      <w:pPr>
        <w:pStyle w:val="BodyText"/>
        <w:spacing w:line="307" w:lineRule="auto" w:before="79"/>
        <w:ind w:left="8" w:right="1893"/>
      </w:pPr>
      <w:r>
        <w:rPr>
          <w:spacing w:val="12"/>
        </w:rPr>
        <w:t>六、報經中央主管機關核可之非以營利為目的之急救訓練單位。</w:t>
      </w:r>
      <w:r>
        <w:rPr>
          <w:spacing w:val="40"/>
        </w:rPr>
        <w:t>  </w:t>
      </w:r>
      <w:r>
        <w:rPr>
          <w:spacing w:val="12"/>
        </w:rPr>
        <w:t>七、大專校院設有安全衛生相關科系所或訓練種類相關科系所者。</w:t>
      </w:r>
      <w:r>
        <w:rPr>
          <w:spacing w:val="11"/>
        </w:rPr>
        <w:t>八、事業單位。</w:t>
      </w:r>
    </w:p>
    <w:p>
      <w:pPr>
        <w:pStyle w:val="BodyText"/>
        <w:spacing w:line="279" w:lineRule="exact"/>
        <w:ind w:left="8"/>
      </w:pPr>
      <w:r>
        <w:rPr>
          <w:spacing w:val="13"/>
        </w:rPr>
        <w:t>九、其他經中央主管機關核可者。</w:t>
      </w:r>
    </w:p>
    <w:p>
      <w:pPr>
        <w:pStyle w:val="BodyText"/>
        <w:spacing w:line="307" w:lineRule="auto" w:before="78"/>
        <w:ind w:left="8" w:right="1173"/>
      </w:pPr>
      <w:r>
        <w:rPr>
          <w:spacing w:val="12"/>
        </w:rPr>
        <w:t>前項第二款之非營利法人對外招生辦理教育訓練，應符合下列各款規定，</w:t>
      </w:r>
      <w:r>
        <w:rPr>
          <w:spacing w:val="11"/>
        </w:rPr>
        <w:t>並經中央主管機關認可：</w:t>
      </w:r>
    </w:p>
    <w:p>
      <w:pPr>
        <w:pStyle w:val="BodyText"/>
        <w:spacing w:line="307" w:lineRule="auto"/>
        <w:ind w:left="8" w:right="3333"/>
      </w:pPr>
      <w:r>
        <w:rPr>
          <w:spacing w:val="12"/>
        </w:rPr>
        <w:t>一、依法設立職業訓練機構，並與其設立目的相符。</w:t>
      </w:r>
      <w:r>
        <w:rPr>
          <w:spacing w:val="12"/>
        </w:rPr>
        <w:t>二、推廣安全衛生之績效良好。</w:t>
      </w:r>
    </w:p>
    <w:p>
      <w:pPr>
        <w:pStyle w:val="BodyText"/>
        <w:spacing w:line="307" w:lineRule="auto"/>
        <w:ind w:left="8" w:right="1173"/>
        <w:jc w:val="both"/>
      </w:pPr>
      <w:r>
        <w:rPr>
          <w:spacing w:val="12"/>
        </w:rPr>
        <w:t>第一項第三款、第四款之雇主團體、勞工團體及第八款之事業單位，辦理</w:t>
      </w:r>
      <w:r>
        <w:rPr>
          <w:spacing w:val="12"/>
        </w:rPr>
        <w:t>第三條至第十四條、第十六條至第十八條之教育訓練，應依法設立職業訓練機構後，始得對外招訓。但有下列情形之一者，不在此限：</w:t>
      </w:r>
    </w:p>
    <w:p>
      <w:pPr>
        <w:pStyle w:val="BodyText"/>
        <w:spacing w:line="307" w:lineRule="auto"/>
        <w:ind w:left="488" w:right="1173" w:hanging="480"/>
      </w:pPr>
      <w:r>
        <w:rPr>
          <w:spacing w:val="12"/>
        </w:rPr>
        <w:t>一、雇主團體、勞工團體對所屬會員、員工辦理之非經常性安全衛生教育</w:t>
      </w:r>
      <w:r>
        <w:rPr>
          <w:spacing w:val="6"/>
        </w:rPr>
        <w:t>訓練。</w:t>
      </w:r>
    </w:p>
    <w:p>
      <w:pPr>
        <w:pStyle w:val="BodyText"/>
        <w:spacing w:line="307" w:lineRule="auto"/>
        <w:ind w:left="488" w:right="1173" w:hanging="480"/>
      </w:pPr>
      <w:r>
        <w:rPr>
          <w:spacing w:val="12"/>
        </w:rPr>
        <w:t>二、事業單位對所屬員工或其承攬人所屬勞工辦理之非經常性安全衛生教</w:t>
      </w:r>
      <w:r>
        <w:rPr>
          <w:spacing w:val="8"/>
        </w:rPr>
        <w:t>育訓練。</w:t>
      </w:r>
    </w:p>
    <w:p>
      <w:pPr>
        <w:pStyle w:val="BodyText"/>
        <w:spacing w:line="280" w:lineRule="exact"/>
        <w:ind w:left="8"/>
      </w:pPr>
      <w:r>
        <w:rPr>
          <w:spacing w:val="14"/>
        </w:rPr>
        <w:t>三、其他經中央主管機關核可辦理之安全衛生教育訓練。</w:t>
      </w:r>
    </w:p>
    <w:p>
      <w:pPr>
        <w:pStyle w:val="BodyText"/>
        <w:spacing w:before="71"/>
        <w:ind w:left="8"/>
      </w:pPr>
      <w:r>
        <w:rPr>
          <w:spacing w:val="15"/>
        </w:rPr>
        <w:t>中央主管機關所屬機關（構）</w:t>
      </w:r>
      <w:r>
        <w:rPr>
          <w:spacing w:val="13"/>
        </w:rPr>
        <w:t>辦理第三條至第十六條、第十八條之教育訓</w:t>
      </w:r>
    </w:p>
    <w:p>
      <w:pPr>
        <w:pStyle w:val="BodyText"/>
        <w:spacing w:after="0"/>
        <w:sectPr>
          <w:type w:val="continuous"/>
          <w:pgSz w:w="11900" w:h="16840"/>
          <w:pgMar w:top="0" w:bottom="280" w:left="141" w:right="1559"/>
          <w:cols w:num="2" w:equalWidth="0">
            <w:col w:w="954" w:space="395"/>
            <w:col w:w="8851"/>
          </w:cols>
        </w:sectPr>
      </w:pPr>
    </w:p>
    <w:p>
      <w:pPr>
        <w:pStyle w:val="BodyText"/>
        <w:spacing w:line="307" w:lineRule="auto" w:before="1"/>
        <w:ind w:left="1358" w:right="1173"/>
      </w:pPr>
      <w:r>
        <w:rPr>
          <w:spacing w:val="12"/>
        </w:rPr>
        <w:t>練，應報請中央主管機關備查，並依第二十三條、第二十五條、第二十六</w:t>
      </w:r>
      <w:r>
        <w:rPr>
          <w:spacing w:val="12"/>
        </w:rPr>
        <w:t>條、第二十九條及第三十條第一項之規定辦理。</w:t>
      </w:r>
    </w:p>
    <w:p>
      <w:pPr>
        <w:pStyle w:val="BodyText"/>
        <w:spacing w:after="0" w:line="307" w:lineRule="auto"/>
        <w:sectPr>
          <w:pgSz w:w="11900" w:h="16840"/>
          <w:pgMar w:top="0" w:bottom="280" w:left="141" w:right="1559"/>
        </w:sectPr>
      </w:pPr>
    </w:p>
    <w:p>
      <w:pPr>
        <w:pStyle w:val="BodyText"/>
        <w:spacing w:before="104"/>
        <w:ind w:left="8"/>
      </w:pPr>
      <w:r>
        <w:rPr>
          <w:spacing w:val="16"/>
        </w:rPr>
        <w:t>第 </w:t>
      </w:r>
      <w:r>
        <w:rPr/>
        <w:t>21</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9"/>
      </w:pPr>
    </w:p>
    <w:p>
      <w:pPr>
        <w:pStyle w:val="BodyText"/>
        <w:ind w:left="8"/>
      </w:pPr>
      <w:r>
        <w:rPr>
          <w:spacing w:val="16"/>
        </w:rPr>
        <w:t>第 </w:t>
      </w:r>
      <w:r>
        <w:rPr/>
        <w:t>22</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6"/>
      </w:pPr>
    </w:p>
    <w:p>
      <w:pPr>
        <w:pStyle w:val="BodyText"/>
        <w:ind w:left="8"/>
        <w:rPr>
          <w:rFonts w:ascii="Arial MT" w:hAnsi="Arial MT" w:eastAsia="Arial MT"/>
        </w:rPr>
      </w:pPr>
      <w:r>
        <w:rPr>
          <w:spacing w:val="17"/>
        </w:rPr>
        <w:t>第 </w:t>
      </w:r>
      <w:r>
        <w:rPr/>
        <w:t>23</w:t>
      </w:r>
      <w:r>
        <w:rPr>
          <w:spacing w:val="21"/>
        </w:rPr>
        <w:t> 條</w:t>
      </w:r>
      <w:r>
        <w:rPr>
          <w:rFonts w:ascii="Arial MT" w:hAnsi="Arial MT" w:eastAsia="Arial MT"/>
          <w:spacing w:val="-29"/>
          <w:w w:val="90"/>
        </w:rPr>
        <w:t></w:t>
      </w:r>
    </w:p>
    <w:p>
      <w:pPr>
        <w:pStyle w:val="BodyText"/>
        <w:spacing w:line="307" w:lineRule="auto" w:before="119"/>
        <w:ind w:left="8" w:right="1173"/>
        <w:jc w:val="both"/>
      </w:pPr>
      <w:r>
        <w:rPr/>
        <w:br w:type="column"/>
      </w:r>
      <w:r>
        <w:rPr>
          <w:spacing w:val="12"/>
        </w:rPr>
        <w:t>依法設立職業訓練機構之訓練單位，辦理下列教育訓練，應參照中央主管</w:t>
      </w:r>
      <w:r>
        <w:rPr>
          <w:spacing w:val="12"/>
        </w:rPr>
        <w:t>機關公告之相關指引，建立安全衛生教育訓練自主管理制度，並報請中央</w:t>
      </w:r>
      <w:r>
        <w:rPr>
          <w:spacing w:val="11"/>
        </w:rPr>
        <w:t>主管機關認可：</w:t>
      </w:r>
    </w:p>
    <w:p>
      <w:pPr>
        <w:pStyle w:val="BodyText"/>
        <w:spacing w:line="307" w:lineRule="auto"/>
        <w:ind w:left="488" w:right="1173" w:hanging="480"/>
        <w:jc w:val="both"/>
      </w:pPr>
      <w:r>
        <w:rPr>
          <w:spacing w:val="12"/>
        </w:rPr>
        <w:t>一、第五條、第十二條第一項第一款、第二款、第十三條第一項第一款、</w:t>
      </w:r>
      <w:r>
        <w:rPr>
          <w:spacing w:val="12"/>
        </w:rPr>
        <w:t>第二款及第十四條第一項第二款之教育訓練。</w:t>
      </w:r>
    </w:p>
    <w:p>
      <w:pPr>
        <w:pStyle w:val="BodyText"/>
        <w:spacing w:line="307" w:lineRule="auto"/>
        <w:ind w:left="8" w:right="4053"/>
      </w:pPr>
      <w:r>
        <w:rPr>
          <w:spacing w:val="12"/>
        </w:rPr>
        <w:t>二、第十八條第一項第二款之在職教育訓練。</w:t>
      </w:r>
      <w:r>
        <w:rPr>
          <w:spacing w:val="12"/>
        </w:rPr>
        <w:t>三、其他經中央主管機關指定者。</w:t>
      </w:r>
    </w:p>
    <w:p>
      <w:pPr>
        <w:pStyle w:val="BodyText"/>
        <w:spacing w:line="307" w:lineRule="auto"/>
        <w:ind w:left="8" w:right="1173"/>
      </w:pPr>
      <w:r>
        <w:rPr>
          <w:spacing w:val="14"/>
          <w:w w:val="102"/>
        </w:rPr>
        <w:t>前項及前條第二項之認可，中央主管機關得委託學術機構或相關團體辦理</w:t>
      </w:r>
      <w:r>
        <w:rPr>
          <w:spacing w:val="7"/>
          <w:w w:val="102"/>
        </w:rPr>
        <w:t>之。</w:t>
      </w:r>
    </w:p>
    <w:p>
      <w:pPr>
        <w:pStyle w:val="BodyText"/>
        <w:spacing w:line="307" w:lineRule="auto" w:before="113"/>
        <w:ind w:left="8" w:right="1173"/>
      </w:pPr>
      <w:r>
        <w:rPr>
          <w:spacing w:val="12"/>
        </w:rPr>
        <w:t>第二十條第一項第五款之訓練單位，以辦理勞工健康服務護理人員、勞工</w:t>
      </w:r>
      <w:r>
        <w:rPr>
          <w:spacing w:val="14"/>
        </w:rPr>
        <w:t>健康服務相關人員及急救人員安全衛生教育訓練為限；第六款之訓練單位</w:t>
      </w:r>
    </w:p>
    <w:p>
      <w:pPr>
        <w:pStyle w:val="BodyText"/>
        <w:spacing w:line="280" w:lineRule="exact"/>
        <w:ind w:left="8"/>
      </w:pPr>
      <w:r>
        <w:rPr>
          <w:spacing w:val="13"/>
        </w:rPr>
        <w:t>，以辦理急救人員安全衛生教育訓練為限。</w:t>
      </w:r>
    </w:p>
    <w:p>
      <w:pPr>
        <w:pStyle w:val="BodyText"/>
        <w:spacing w:line="307" w:lineRule="auto" w:before="78"/>
        <w:ind w:left="8" w:right="1173"/>
        <w:jc w:val="both"/>
      </w:pPr>
      <w:r>
        <w:rPr>
          <w:spacing w:val="12"/>
        </w:rPr>
        <w:t>第二十條第一項第二款至第四款及第七款至第九款之訓練單位，辦理急救</w:t>
      </w:r>
      <w:r>
        <w:rPr>
          <w:spacing w:val="12"/>
        </w:rPr>
        <w:t>訓練時，應與中央衛生福利主管機關醫院評鑑合格或大專校院設有醫、護</w:t>
      </w:r>
      <w:r>
        <w:rPr>
          <w:spacing w:val="10"/>
        </w:rPr>
        <w:t>科系者合辦。</w:t>
      </w:r>
    </w:p>
    <w:p>
      <w:pPr>
        <w:pStyle w:val="BodyText"/>
        <w:spacing w:line="307" w:lineRule="auto"/>
        <w:ind w:left="8" w:right="1173"/>
        <w:jc w:val="both"/>
      </w:pPr>
      <w:r>
        <w:rPr>
          <w:spacing w:val="12"/>
        </w:rPr>
        <w:t>第二十條第一項第二款至第四款及第六款至第九款之訓練單位，除為醫護</w:t>
      </w:r>
      <w:r>
        <w:rPr>
          <w:spacing w:val="14"/>
        </w:rPr>
        <w:t>專業團體外，辦理勞工健康服務護理人員及勞工健康服務相關人員訓練時</w:t>
      </w:r>
    </w:p>
    <w:p>
      <w:pPr>
        <w:pStyle w:val="BodyText"/>
        <w:spacing w:line="307" w:lineRule="auto"/>
        <w:ind w:left="8" w:right="1173"/>
        <w:jc w:val="both"/>
      </w:pPr>
      <w:r>
        <w:rPr>
          <w:spacing w:val="12"/>
        </w:rPr>
        <w:t>，應與中央衛生福利主管機關醫院評鑑合格者或大專校院設有醫、護科系</w:t>
      </w:r>
      <w:r>
        <w:rPr>
          <w:spacing w:val="8"/>
        </w:rPr>
        <w:t>者合辦。</w:t>
      </w:r>
    </w:p>
    <w:p>
      <w:pPr>
        <w:pStyle w:val="BodyText"/>
        <w:spacing w:line="307" w:lineRule="auto" w:before="114"/>
        <w:ind w:left="8" w:right="1173"/>
        <w:jc w:val="both"/>
      </w:pPr>
      <w:r>
        <w:rPr>
          <w:spacing w:val="12"/>
        </w:rPr>
        <w:t>訓練單位辦理第三條至第十六條之教育訓練前，應填具教育訓練場所報備</w:t>
      </w:r>
      <w:r>
        <w:rPr>
          <w:spacing w:val="13"/>
        </w:rPr>
        <w:t>書（格式一），並檢附下列文件，報請直轄市、縣（市）政府（</w:t>
      </w:r>
      <w:r>
        <w:rPr>
          <w:spacing w:val="9"/>
        </w:rPr>
        <w:t>以下簡稱</w:t>
      </w:r>
      <w:r>
        <w:rPr>
          <w:spacing w:val="13"/>
        </w:rPr>
        <w:t>地方主管機關）</w:t>
      </w:r>
      <w:r>
        <w:rPr>
          <w:spacing w:val="11"/>
        </w:rPr>
        <w:t>核定；變更時亦同：</w:t>
      </w:r>
    </w:p>
    <w:p>
      <w:pPr>
        <w:pStyle w:val="BodyText"/>
        <w:spacing w:line="307" w:lineRule="auto"/>
        <w:ind w:left="488" w:right="1173" w:hanging="480"/>
        <w:jc w:val="both"/>
      </w:pPr>
      <w:r>
        <w:rPr>
          <w:spacing w:val="12"/>
        </w:rPr>
        <w:t>一、符合第二十條第一項第六款、第九款、第二項、第三項及第二十一條</w:t>
      </w:r>
      <w:r>
        <w:rPr>
          <w:spacing w:val="11"/>
        </w:rPr>
        <w:t>規定之資格文件。</w:t>
      </w:r>
    </w:p>
    <w:p>
      <w:pPr>
        <w:pStyle w:val="BodyText"/>
        <w:spacing w:line="307" w:lineRule="auto"/>
        <w:ind w:left="8" w:right="1893"/>
      </w:pPr>
      <w:r>
        <w:rPr>
          <w:spacing w:val="13"/>
        </w:rPr>
        <w:t>二、置備之安全衛生量測設備及個人防護具（格式二、格式三）</w:t>
      </w:r>
      <w:r>
        <w:rPr/>
        <w:t>。</w:t>
      </w:r>
      <w:r>
        <w:rPr>
          <w:spacing w:val="13"/>
        </w:rPr>
        <w:t>三、使用之術科場地、實習機具及設備（格式四）</w:t>
      </w:r>
      <w:r>
        <w:rPr/>
        <w:t>。</w:t>
      </w:r>
    </w:p>
    <w:p>
      <w:pPr>
        <w:pStyle w:val="BodyText"/>
        <w:spacing w:line="280" w:lineRule="exact"/>
        <w:ind w:left="8"/>
      </w:pPr>
      <w:r>
        <w:rPr>
          <w:spacing w:val="15"/>
        </w:rPr>
        <w:t>四、教育訓練場所之設施（格式五）</w:t>
      </w:r>
      <w:r>
        <w:rPr>
          <w:spacing w:val="-10"/>
        </w:rPr>
        <w:t>。</w:t>
      </w:r>
    </w:p>
    <w:p>
      <w:pPr>
        <w:pStyle w:val="BodyText"/>
        <w:spacing w:before="74"/>
        <w:ind w:left="8"/>
      </w:pPr>
      <w:r>
        <w:rPr>
          <w:spacing w:val="13"/>
        </w:rPr>
        <w:t>五、符合各類場所消防安全設備設置標準之文件。</w:t>
      </w:r>
    </w:p>
    <w:p>
      <w:pPr>
        <w:pStyle w:val="BodyText"/>
        <w:spacing w:before="78"/>
        <w:ind w:left="8"/>
      </w:pPr>
      <w:r>
        <w:rPr>
          <w:spacing w:val="14"/>
        </w:rPr>
        <w:t>六、建築主管機關核可有關訓練場所符合教學使用之建物用途證明。</w:t>
      </w:r>
    </w:p>
    <w:p>
      <w:pPr>
        <w:pStyle w:val="BodyText"/>
        <w:spacing w:line="307" w:lineRule="auto" w:before="78"/>
        <w:ind w:left="8" w:right="1173"/>
        <w:jc w:val="both"/>
      </w:pPr>
      <w:r>
        <w:rPr>
          <w:spacing w:val="14"/>
          <w:w w:val="102"/>
        </w:rPr>
        <w:t>前項第二款應置備之安全衛生量測設備及個人防護具，應為申請訓練場所</w:t>
      </w:r>
      <w:r>
        <w:rPr>
          <w:spacing w:val="14"/>
          <w:w w:val="102"/>
        </w:rPr>
        <w:t>專用，使用之實習機具及設備，於實習或實作期間，不得做為其他用途使</w:t>
      </w:r>
      <w:r>
        <w:rPr>
          <w:spacing w:val="7"/>
          <w:w w:val="102"/>
        </w:rPr>
        <w:t>用。</w:t>
      </w:r>
    </w:p>
    <w:p>
      <w:pPr>
        <w:pStyle w:val="BodyText"/>
        <w:spacing w:line="307" w:lineRule="auto"/>
        <w:ind w:left="8" w:right="1173"/>
        <w:jc w:val="both"/>
      </w:pPr>
      <w:r>
        <w:rPr>
          <w:spacing w:val="12"/>
        </w:rPr>
        <w:t>第一項第三款之實習機具及設備，於實習或實作期間，不得做為其他用途</w:t>
      </w:r>
      <w:r>
        <w:rPr>
          <w:spacing w:val="12"/>
        </w:rPr>
        <w:t>使用。辦理中央主管機關公告之教育訓練職類者，其場地、實習機具及設備，應經技術士技能檢定術科測試場地及機具設備評鑑合格或經中央主管</w:t>
      </w:r>
      <w:r>
        <w:rPr>
          <w:spacing w:val="8"/>
        </w:rPr>
        <w:t>機關認可。</w:t>
      </w:r>
    </w:p>
    <w:p>
      <w:pPr>
        <w:pStyle w:val="BodyText"/>
        <w:spacing w:line="279" w:lineRule="exact"/>
        <w:ind w:left="8"/>
        <w:jc w:val="both"/>
      </w:pPr>
      <w:r>
        <w:rPr>
          <w:spacing w:val="13"/>
        </w:rPr>
        <w:t>第一項第六款，有下列情形之一者，不適用之：</w:t>
      </w:r>
    </w:p>
    <w:p>
      <w:pPr>
        <w:pStyle w:val="BodyText"/>
        <w:spacing w:line="307" w:lineRule="auto" w:before="76"/>
        <w:ind w:left="8" w:right="1173"/>
        <w:jc w:val="both"/>
      </w:pPr>
      <w:r>
        <w:rPr>
          <w:spacing w:val="13"/>
        </w:rPr>
        <w:t>一、政府機關（構）</w:t>
      </w:r>
      <w:r>
        <w:rPr>
          <w:spacing w:val="12"/>
        </w:rPr>
        <w:t>、大專校院相關科系所辦理之安全衛生教育訓練。</w:t>
      </w:r>
      <w:r>
        <w:rPr>
          <w:spacing w:val="40"/>
        </w:rPr>
        <w:t>  </w:t>
      </w:r>
      <w:r>
        <w:rPr>
          <w:spacing w:val="12"/>
        </w:rPr>
        <w:t>二、中央衛生福利主管機關醫院評鑑合格者辦理之急救人員安全衛生教育</w:t>
      </w:r>
    </w:p>
    <w:p>
      <w:pPr>
        <w:pStyle w:val="BodyText"/>
        <w:spacing w:line="280" w:lineRule="exact"/>
        <w:ind w:left="488"/>
        <w:jc w:val="both"/>
      </w:pPr>
      <w:r>
        <w:rPr>
          <w:spacing w:val="6"/>
        </w:rPr>
        <w:t>訓練。</w:t>
      </w:r>
    </w:p>
    <w:p>
      <w:pPr>
        <w:pStyle w:val="BodyText"/>
        <w:spacing w:line="307" w:lineRule="auto" w:before="78"/>
        <w:ind w:left="8" w:right="1173"/>
        <w:jc w:val="both"/>
      </w:pPr>
      <w:r>
        <w:rPr>
          <w:spacing w:val="12"/>
        </w:rPr>
        <w:t>三、事業單位對所屬員工或其承攬人所屬勞工辦理之安全衛生教育訓練。</w:t>
      </w:r>
      <w:r>
        <w:rPr>
          <w:spacing w:val="14"/>
        </w:rPr>
        <w:t>四、雇主團體、勞工團體對所屬會員、員工於其會所或政府機關場所辦理</w:t>
      </w:r>
    </w:p>
    <w:p>
      <w:pPr>
        <w:pStyle w:val="BodyText"/>
        <w:spacing w:after="0" w:line="307" w:lineRule="auto"/>
        <w:jc w:val="both"/>
        <w:sectPr>
          <w:type w:val="continuous"/>
          <w:pgSz w:w="11900" w:h="16840"/>
          <w:pgMar w:top="0" w:bottom="280" w:left="141" w:right="1559"/>
          <w:cols w:num="2" w:equalWidth="0">
            <w:col w:w="1146" w:space="204"/>
            <w:col w:w="8850"/>
          </w:cols>
        </w:sectPr>
      </w:pPr>
    </w:p>
    <w:p>
      <w:pPr>
        <w:pStyle w:val="BodyText"/>
        <w:spacing w:before="1"/>
        <w:ind w:left="1838"/>
      </w:pPr>
      <w:r>
        <w:rPr>
          <w:spacing w:val="12"/>
        </w:rPr>
        <w:t>之安全衛生教育訓練。</w:t>
      </w:r>
    </w:p>
    <w:p>
      <w:pPr>
        <w:pStyle w:val="BodyText"/>
        <w:spacing w:before="78"/>
        <w:ind w:left="1358"/>
      </w:pPr>
      <w:r>
        <w:rPr>
          <w:spacing w:val="14"/>
        </w:rPr>
        <w:t>五、其他因特殊需要，經地方主管機關許可之安全衛生教育訓練。</w:t>
      </w:r>
    </w:p>
    <w:p>
      <w:pPr>
        <w:pStyle w:val="BodyText"/>
        <w:spacing w:before="8"/>
        <w:rPr>
          <w:sz w:val="9"/>
        </w:rPr>
      </w:pPr>
    </w:p>
    <w:p>
      <w:pPr>
        <w:pStyle w:val="BodyText"/>
        <w:spacing w:after="0"/>
        <w:rPr>
          <w:sz w:val="9"/>
        </w:rPr>
        <w:sectPr>
          <w:pgSz w:w="11900" w:h="16840"/>
          <w:pgMar w:top="0" w:bottom="0" w:left="141" w:right="1559"/>
        </w:sectPr>
      </w:pPr>
    </w:p>
    <w:p>
      <w:pPr>
        <w:pStyle w:val="BodyText"/>
        <w:spacing w:before="60"/>
        <w:ind w:left="8"/>
      </w:pPr>
      <w:r>
        <w:rPr>
          <w:spacing w:val="16"/>
        </w:rPr>
        <w:t>第 </w:t>
      </w:r>
      <w:r>
        <w:rPr/>
        <w:t>24</w:t>
      </w:r>
      <w:r>
        <w:rPr>
          <w:spacing w:val="7"/>
        </w:rPr>
        <w:t> 條</w:t>
      </w:r>
    </w:p>
    <w:p>
      <w:pPr>
        <w:pStyle w:val="BodyText"/>
      </w:pPr>
    </w:p>
    <w:p>
      <w:pPr>
        <w:pStyle w:val="BodyText"/>
      </w:pPr>
    </w:p>
    <w:p>
      <w:pPr>
        <w:pStyle w:val="BodyText"/>
        <w:spacing w:before="73"/>
      </w:pPr>
    </w:p>
    <w:p>
      <w:pPr>
        <w:pStyle w:val="BodyText"/>
        <w:ind w:left="8"/>
        <w:rPr>
          <w:rFonts w:ascii="Arial MT" w:hAnsi="Arial MT" w:eastAsia="Arial MT"/>
        </w:rPr>
      </w:pPr>
      <w:r>
        <w:rPr>
          <w:spacing w:val="17"/>
        </w:rPr>
        <w:t>第 </w:t>
      </w:r>
      <w:r>
        <w:rPr/>
        <w:t>25</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10"/>
        <w:rPr>
          <w:rFonts w:ascii="Arial MT"/>
        </w:rPr>
      </w:pPr>
    </w:p>
    <w:p>
      <w:pPr>
        <w:pStyle w:val="BodyText"/>
        <w:ind w:left="8"/>
      </w:pPr>
      <w:r>
        <w:rPr>
          <w:spacing w:val="16"/>
        </w:rPr>
        <w:t>第 </w:t>
      </w:r>
      <w:r>
        <w:rPr/>
        <w:t>26</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1"/>
      </w:pPr>
    </w:p>
    <w:p>
      <w:pPr>
        <w:pStyle w:val="BodyText"/>
        <w:ind w:left="8"/>
        <w:rPr>
          <w:rFonts w:ascii="Arial MT" w:hAnsi="Arial MT" w:eastAsia="Arial MT"/>
        </w:rPr>
      </w:pPr>
      <w:r>
        <w:rPr>
          <w:spacing w:val="17"/>
        </w:rPr>
        <w:t>第 </w:t>
      </w:r>
      <w:r>
        <w:rPr/>
        <w:t>27</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21"/>
        <w:rPr>
          <w:rFonts w:ascii="Arial MT"/>
        </w:rPr>
      </w:pPr>
    </w:p>
    <w:p>
      <w:pPr>
        <w:pStyle w:val="BodyText"/>
        <w:ind w:left="8"/>
        <w:rPr>
          <w:rFonts w:ascii="Arial MT" w:hAnsi="Arial MT" w:eastAsia="Arial MT"/>
        </w:rPr>
      </w:pPr>
      <w:r>
        <w:rPr>
          <w:spacing w:val="17"/>
        </w:rPr>
        <w:t>第 </w:t>
      </w:r>
      <w:r>
        <w:rPr/>
        <w:t>28</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42"/>
        <w:rPr>
          <w:rFonts w:ascii="Arial MT"/>
        </w:rPr>
      </w:pPr>
    </w:p>
    <w:p>
      <w:pPr>
        <w:pStyle w:val="BodyText"/>
        <w:ind w:left="8"/>
        <w:rPr>
          <w:rFonts w:ascii="Arial MT" w:hAnsi="Arial MT" w:eastAsia="Arial MT"/>
        </w:rPr>
      </w:pPr>
      <w:r>
        <w:rPr>
          <w:spacing w:val="17"/>
        </w:rPr>
        <w:t>第 </w:t>
      </w:r>
      <w:r>
        <w:rPr/>
        <w:t>29</w:t>
      </w:r>
      <w:r>
        <w:rPr>
          <w:spacing w:val="21"/>
        </w:rPr>
        <w:t> 條</w:t>
      </w:r>
      <w:r>
        <w:rPr>
          <w:rFonts w:ascii="Arial MT" w:hAnsi="Arial MT" w:eastAsia="Arial MT"/>
          <w:spacing w:val="-29"/>
          <w:w w:val="90"/>
        </w:rPr>
        <w:t></w:t>
      </w:r>
    </w:p>
    <w:p>
      <w:pPr>
        <w:pStyle w:val="BodyText"/>
        <w:spacing w:line="307" w:lineRule="auto" w:before="75"/>
        <w:ind w:left="8" w:right="1173"/>
        <w:jc w:val="both"/>
      </w:pPr>
      <w:r>
        <w:rPr/>
        <w:br w:type="column"/>
      </w:r>
      <w:r>
        <w:rPr>
          <w:spacing w:val="12"/>
        </w:rPr>
        <w:t>前條經核定之訓練單位，應於地方主管機關核定之區域內辦理安全衛生教</w:t>
      </w:r>
      <w:r>
        <w:rPr>
          <w:spacing w:val="12"/>
        </w:rPr>
        <w:t>育訓練。但依第四十一條規定經中央主管機關評鑑職類優等以上者，不在</w:t>
      </w:r>
      <w:r>
        <w:rPr>
          <w:spacing w:val="6"/>
        </w:rPr>
        <w:t>此限。</w:t>
      </w:r>
    </w:p>
    <w:p>
      <w:pPr>
        <w:pStyle w:val="BodyText"/>
        <w:spacing w:line="307" w:lineRule="auto" w:before="118"/>
        <w:ind w:left="8" w:right="1173"/>
        <w:jc w:val="both"/>
      </w:pPr>
      <w:r>
        <w:rPr>
          <w:spacing w:val="12"/>
        </w:rPr>
        <w:t>訓練單位辦理第三條至第十六條之教育訓練者，應於十五日前檢附下列文</w:t>
      </w:r>
      <w:r>
        <w:rPr>
          <w:spacing w:val="12"/>
        </w:rPr>
        <w:t>件，報請地方主管機關備查：</w:t>
      </w:r>
    </w:p>
    <w:p>
      <w:pPr>
        <w:pStyle w:val="BodyText"/>
        <w:spacing w:line="307" w:lineRule="auto"/>
        <w:ind w:left="8" w:right="4773"/>
      </w:pPr>
      <w:r>
        <w:rPr>
          <w:spacing w:val="13"/>
        </w:rPr>
        <w:t>一、教育訓練計畫報備書（格式六）</w:t>
      </w:r>
      <w:r>
        <w:rPr/>
        <w:t>。</w:t>
      </w:r>
      <w:r>
        <w:rPr>
          <w:spacing w:val="13"/>
        </w:rPr>
        <w:t>二、教育訓練課程表（格式七）</w:t>
      </w:r>
      <w:r>
        <w:rPr/>
        <w:t>。</w:t>
      </w:r>
    </w:p>
    <w:p>
      <w:pPr>
        <w:pStyle w:val="BodyText"/>
        <w:spacing w:line="307" w:lineRule="auto"/>
        <w:ind w:left="8" w:right="5733"/>
      </w:pPr>
      <w:r>
        <w:rPr>
          <w:spacing w:val="13"/>
        </w:rPr>
        <w:t>三、講師概況（格式八）</w:t>
      </w:r>
      <w:r>
        <w:rPr/>
        <w:t>。</w:t>
      </w:r>
      <w:r>
        <w:rPr>
          <w:spacing w:val="40"/>
        </w:rPr>
        <w:t> </w:t>
      </w:r>
      <w:r>
        <w:rPr>
          <w:spacing w:val="13"/>
        </w:rPr>
        <w:t>四、學員名冊（格式九）</w:t>
      </w:r>
      <w:r>
        <w:rPr>
          <w:spacing w:val="6"/>
        </w:rPr>
        <w:t>。五</w:t>
      </w:r>
      <w:r>
        <w:rPr>
          <w:spacing w:val="11"/>
        </w:rPr>
        <w:t>、負責之專責輔導員名單。</w:t>
      </w:r>
    </w:p>
    <w:p>
      <w:pPr>
        <w:pStyle w:val="BodyText"/>
        <w:spacing w:line="307" w:lineRule="auto"/>
        <w:ind w:left="8" w:right="1173"/>
        <w:jc w:val="both"/>
      </w:pPr>
      <w:r>
        <w:rPr>
          <w:spacing w:val="12"/>
        </w:rPr>
        <w:t>前項訓練課程，學科、術科每日上課時數，不得逾八小時，術科實習應於</w:t>
      </w:r>
      <w:r>
        <w:rPr>
          <w:spacing w:val="12"/>
        </w:rPr>
        <w:t>日間實施，學科得於夜間辦理。但夜間上課每日以三小時為原則，惟不得</w:t>
      </w:r>
      <w:r>
        <w:rPr>
          <w:spacing w:val="11"/>
        </w:rPr>
        <w:t>超過午後十時。</w:t>
      </w:r>
    </w:p>
    <w:p>
      <w:pPr>
        <w:pStyle w:val="BodyText"/>
        <w:spacing w:line="307" w:lineRule="auto"/>
        <w:ind w:left="8" w:right="1173"/>
        <w:jc w:val="both"/>
      </w:pPr>
      <w:r>
        <w:rPr>
          <w:spacing w:val="12"/>
        </w:rPr>
        <w:t>第一項第二款至第四款之文件內容有變動者，訓練單位應檢附變更事項之</w:t>
      </w:r>
      <w:r>
        <w:rPr>
          <w:spacing w:val="12"/>
        </w:rPr>
        <w:t>文件，至遲於開訓前一日報請地方主管機關備查，始可開訓。</w:t>
      </w:r>
    </w:p>
    <w:p>
      <w:pPr>
        <w:pStyle w:val="BodyText"/>
        <w:spacing w:line="307" w:lineRule="auto" w:before="110"/>
        <w:ind w:left="8" w:right="1173"/>
        <w:jc w:val="both"/>
      </w:pPr>
      <w:r>
        <w:rPr>
          <w:spacing w:val="12"/>
        </w:rPr>
        <w:t>訓練單位辦理第十八條第一項第一款至第九款之安全衛生在職教育訓練，</w:t>
      </w:r>
      <w:r>
        <w:rPr>
          <w:spacing w:val="12"/>
        </w:rPr>
        <w:t>應於十五日前檢附前條第一項第一款至第四款所定之文件，報請地方主管</w:t>
      </w:r>
      <w:r>
        <w:rPr>
          <w:spacing w:val="8"/>
        </w:rPr>
        <w:t>機關備查。</w:t>
      </w:r>
    </w:p>
    <w:p>
      <w:pPr>
        <w:pStyle w:val="BodyText"/>
        <w:spacing w:line="279" w:lineRule="exact"/>
        <w:ind w:left="8"/>
        <w:jc w:val="both"/>
      </w:pPr>
      <w:r>
        <w:rPr>
          <w:spacing w:val="13"/>
        </w:rPr>
        <w:t>前項規定，勞工主管機關或勞動檢查機構不適用之。</w:t>
      </w:r>
    </w:p>
    <w:p>
      <w:pPr>
        <w:pStyle w:val="BodyText"/>
        <w:spacing w:line="307" w:lineRule="auto" w:before="78"/>
        <w:ind w:left="8" w:right="1173"/>
        <w:jc w:val="both"/>
      </w:pPr>
      <w:r>
        <w:rPr>
          <w:spacing w:val="12"/>
        </w:rPr>
        <w:t>中央主管機關得公告安全衛生在職教育訓練課程綱要，供訓練單位辦理。</w:t>
      </w:r>
      <w:r>
        <w:rPr>
          <w:spacing w:val="12"/>
        </w:rPr>
        <w:t>第一項檢附之前條第一項第二款至第四款所定之文件內容有變動者，訓練單位應檢附變更事項之文件，至遲於開訓前一日報請地方主管機關備查，</w:t>
      </w:r>
      <w:r>
        <w:rPr>
          <w:spacing w:val="8"/>
        </w:rPr>
        <w:t>始可開訓。</w:t>
      </w:r>
    </w:p>
    <w:p>
      <w:pPr>
        <w:pStyle w:val="BodyText"/>
        <w:spacing w:line="307" w:lineRule="auto" w:before="117"/>
        <w:ind w:left="8" w:right="1173"/>
        <w:jc w:val="both"/>
      </w:pPr>
      <w:r>
        <w:rPr>
          <w:spacing w:val="14"/>
          <w:w w:val="102"/>
        </w:rPr>
        <w:t>第三條至第十六條之教育訓練技術或管理職類，中央主管機關得就其一部</w:t>
      </w:r>
      <w:r>
        <w:rPr>
          <w:spacing w:val="14"/>
          <w:w w:val="102"/>
        </w:rPr>
        <w:t>或全部，公告測驗方式為技術士技能檢定，或依第二十八條第三項規定辦</w:t>
      </w:r>
      <w:r>
        <w:rPr>
          <w:spacing w:val="7"/>
          <w:w w:val="102"/>
        </w:rPr>
        <w:t>理。</w:t>
      </w:r>
    </w:p>
    <w:p>
      <w:pPr>
        <w:pStyle w:val="BodyText"/>
        <w:spacing w:line="307" w:lineRule="auto"/>
        <w:ind w:left="8" w:right="1173"/>
        <w:jc w:val="both"/>
      </w:pPr>
      <w:r>
        <w:rPr>
          <w:spacing w:val="12"/>
        </w:rPr>
        <w:t>訓練單位對於接受前項職類教育訓練期滿者，應於結訓後十五日內，發給</w:t>
      </w:r>
      <w:r>
        <w:rPr>
          <w:spacing w:val="13"/>
        </w:rPr>
        <w:t>訓練期滿證明（格式十）</w:t>
      </w:r>
      <w:r>
        <w:rPr/>
        <w:t>。</w:t>
      </w:r>
    </w:p>
    <w:p>
      <w:pPr>
        <w:pStyle w:val="BodyText"/>
        <w:spacing w:line="307" w:lineRule="auto" w:before="116"/>
        <w:ind w:left="8" w:right="1173"/>
        <w:jc w:val="both"/>
      </w:pPr>
      <w:r>
        <w:rPr>
          <w:spacing w:val="12"/>
        </w:rPr>
        <w:t>訓練單位對於接受前條以外之第三條至第十六條之教育訓練，應實施結訓</w:t>
      </w:r>
      <w:r>
        <w:rPr>
          <w:spacing w:val="13"/>
        </w:rPr>
        <w:t>測驗；測驗合格者，應於結訓後十五日內，發給結業證書（格式十一）</w:t>
      </w:r>
      <w:r>
        <w:rPr/>
        <w:t>。</w:t>
      </w:r>
      <w:r>
        <w:rPr>
          <w:spacing w:val="12"/>
        </w:rPr>
        <w:t>前項測驗文字及語文應為中文。</w:t>
      </w:r>
    </w:p>
    <w:p>
      <w:pPr>
        <w:pStyle w:val="BodyText"/>
        <w:spacing w:line="307" w:lineRule="auto"/>
        <w:ind w:left="8" w:right="1173"/>
        <w:jc w:val="both"/>
      </w:pPr>
      <w:r>
        <w:rPr>
          <w:spacing w:val="12"/>
        </w:rPr>
        <w:t>訓練單位辦理前條第一項經中央主管機關公告之教育訓練者，其測驗應於</w:t>
      </w:r>
      <w:r>
        <w:rPr>
          <w:spacing w:val="13"/>
        </w:rPr>
        <w:t>中央主管機關認可之測驗試場辦理；測驗合格者，應發給結業證書（</w:t>
      </w:r>
      <w:r>
        <w:rPr>
          <w:spacing w:val="6"/>
        </w:rPr>
        <w:t>格式</w:t>
      </w:r>
      <w:r>
        <w:rPr>
          <w:spacing w:val="11"/>
        </w:rPr>
        <w:t>十一）</w:t>
      </w:r>
      <w:r>
        <w:rPr/>
        <w:t>。</w:t>
      </w:r>
    </w:p>
    <w:p>
      <w:pPr>
        <w:pStyle w:val="BodyText"/>
        <w:spacing w:line="279" w:lineRule="exact"/>
        <w:ind w:left="8"/>
        <w:jc w:val="both"/>
      </w:pPr>
      <w:r>
        <w:rPr>
          <w:spacing w:val="14"/>
        </w:rPr>
        <w:t>前項測驗試務及測驗試場之認可，中央主管機關得委託相關專業團體辦理</w:t>
      </w:r>
    </w:p>
    <w:p>
      <w:pPr>
        <w:spacing w:before="76"/>
        <w:ind w:left="8" w:right="0" w:firstLine="0"/>
        <w:jc w:val="left"/>
        <w:rPr>
          <w:sz w:val="22"/>
        </w:rPr>
      </w:pPr>
      <w:r>
        <w:rPr>
          <w:spacing w:val="-10"/>
          <w:sz w:val="22"/>
        </w:rPr>
        <w:t>。</w:t>
      </w:r>
    </w:p>
    <w:p>
      <w:pPr>
        <w:pStyle w:val="BodyText"/>
        <w:spacing w:before="78"/>
        <w:ind w:left="8"/>
      </w:pPr>
      <w:r>
        <w:rPr>
          <w:spacing w:val="13"/>
        </w:rPr>
        <w:t>測驗所需費用，由訓練單位所收取之訓練費用支應。</w:t>
      </w:r>
    </w:p>
    <w:p>
      <w:pPr>
        <w:pStyle w:val="BodyText"/>
        <w:spacing w:line="307" w:lineRule="auto" w:before="198"/>
        <w:ind w:left="8" w:right="1173"/>
      </w:pPr>
      <w:r>
        <w:rPr>
          <w:spacing w:val="12"/>
        </w:rPr>
        <w:t>訓練單位對於第三條至第十六條之教育訓練，應將第二十五條第一項規定</w:t>
      </w:r>
      <w:r>
        <w:rPr>
          <w:spacing w:val="14"/>
        </w:rPr>
        <w:t>之文件及下列文件，於教育訓練結束後十日內做成電子檔，至少保存十年</w:t>
      </w:r>
    </w:p>
    <w:p>
      <w:pPr>
        <w:spacing w:line="280" w:lineRule="exact" w:before="0"/>
        <w:ind w:left="8" w:right="0" w:firstLine="0"/>
        <w:jc w:val="left"/>
        <w:rPr>
          <w:sz w:val="22"/>
        </w:rPr>
      </w:pPr>
      <w:r>
        <w:rPr>
          <w:spacing w:val="-10"/>
          <w:sz w:val="22"/>
        </w:rPr>
        <w:t>：</w:t>
      </w:r>
    </w:p>
    <w:p>
      <w:pPr>
        <w:pStyle w:val="BodyText"/>
        <w:spacing w:before="78"/>
        <w:ind w:left="8"/>
      </w:pPr>
      <w:r>
        <w:rPr>
          <w:spacing w:val="15"/>
        </w:rPr>
        <w:t>一、學員簽到紀錄（格式十二）</w:t>
      </w:r>
      <w:r>
        <w:rPr>
          <w:spacing w:val="-10"/>
        </w:rPr>
        <w:t>。</w:t>
      </w:r>
    </w:p>
    <w:p>
      <w:pPr>
        <w:pStyle w:val="BodyText"/>
        <w:spacing w:before="78"/>
        <w:ind w:left="8"/>
      </w:pPr>
      <w:r>
        <w:rPr>
          <w:spacing w:val="15"/>
        </w:rPr>
        <w:t>二、受訓學員點名紀錄（格式十三）</w:t>
      </w:r>
      <w:r>
        <w:rPr>
          <w:spacing w:val="-10"/>
        </w:rPr>
        <w:t>。</w:t>
      </w:r>
    </w:p>
    <w:p>
      <w:pPr>
        <w:pStyle w:val="BodyText"/>
        <w:spacing w:after="0"/>
        <w:sectPr>
          <w:type w:val="continuous"/>
          <w:pgSz w:w="11900" w:h="16840"/>
          <w:pgMar w:top="0" w:bottom="280" w:left="141" w:right="1559"/>
          <w:cols w:num="2" w:equalWidth="0">
            <w:col w:w="1146" w:space="204"/>
            <w:col w:w="8850"/>
          </w:cols>
        </w:sectPr>
      </w:pPr>
    </w:p>
    <w:p>
      <w:pPr>
        <w:pStyle w:val="BodyText"/>
      </w:pPr>
    </w:p>
    <w:p>
      <w:pPr>
        <w:pStyle w:val="BodyText"/>
      </w:pPr>
    </w:p>
    <w:p>
      <w:pPr>
        <w:pStyle w:val="BodyText"/>
      </w:pPr>
    </w:p>
    <w:p>
      <w:pPr>
        <w:pStyle w:val="BodyText"/>
        <w:spacing w:before="59"/>
      </w:pPr>
    </w:p>
    <w:p>
      <w:pPr>
        <w:pStyle w:val="BodyText"/>
        <w:ind w:left="8"/>
        <w:rPr>
          <w:rFonts w:ascii="Arial MT" w:hAnsi="Arial MT" w:eastAsia="Arial MT"/>
        </w:rPr>
      </w:pPr>
      <w:r>
        <w:rPr>
          <w:spacing w:val="17"/>
        </w:rPr>
        <w:t>第 </w:t>
      </w:r>
      <w:r>
        <w:rPr/>
        <w:t>30</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3"/>
        <w:rPr>
          <w:rFonts w:ascii="Arial MT"/>
        </w:rPr>
      </w:pPr>
    </w:p>
    <w:p>
      <w:pPr>
        <w:pStyle w:val="BodyText"/>
        <w:ind w:left="8"/>
        <w:rPr>
          <w:rFonts w:ascii="Arial MT" w:hAnsi="Arial MT" w:eastAsia="Arial MT"/>
        </w:rPr>
      </w:pPr>
      <w:r>
        <w:rPr>
          <w:spacing w:val="17"/>
        </w:rPr>
        <w:t>第 </w:t>
      </w:r>
      <w:r>
        <w:rPr/>
        <w:t>31</w:t>
      </w:r>
      <w:r>
        <w:rPr>
          <w:spacing w:val="21"/>
        </w:rPr>
        <w:t> 條</w:t>
      </w:r>
      <w:r>
        <w:rPr>
          <w:rFonts w:ascii="Arial MT" w:hAnsi="Arial MT" w:eastAsia="Arial MT"/>
          <w:spacing w:val="-29"/>
          <w:w w:val="9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81"/>
        <w:rPr>
          <w:rFonts w:ascii="Arial MT"/>
        </w:rPr>
      </w:pPr>
    </w:p>
    <w:p>
      <w:pPr>
        <w:pStyle w:val="BodyText"/>
        <w:ind w:left="8"/>
      </w:pPr>
      <w:r>
        <w:rPr>
          <w:spacing w:val="16"/>
        </w:rPr>
        <w:t>第 </w:t>
      </w:r>
      <w:r>
        <w:rPr/>
        <w:t>32</w:t>
      </w:r>
      <w:r>
        <w:rPr>
          <w:spacing w:val="7"/>
        </w:rPr>
        <w:t> 條</w:t>
      </w:r>
    </w:p>
    <w:p>
      <w:pPr>
        <w:pStyle w:val="BodyText"/>
      </w:pPr>
    </w:p>
    <w:p>
      <w:pPr>
        <w:pStyle w:val="BodyText"/>
      </w:pPr>
    </w:p>
    <w:p>
      <w:pPr>
        <w:pStyle w:val="BodyText"/>
      </w:pPr>
    </w:p>
    <w:p>
      <w:pPr>
        <w:pStyle w:val="BodyText"/>
        <w:spacing w:before="151"/>
      </w:pPr>
    </w:p>
    <w:p>
      <w:pPr>
        <w:pStyle w:val="BodyText"/>
        <w:ind w:left="8"/>
      </w:pPr>
      <w:r>
        <w:rPr>
          <w:spacing w:val="16"/>
        </w:rPr>
        <w:t>第 </w:t>
      </w:r>
      <w:r>
        <w:rPr/>
        <w:t>33</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2"/>
      </w:pPr>
    </w:p>
    <w:p>
      <w:pPr>
        <w:pStyle w:val="BodyText"/>
        <w:ind w:left="8"/>
      </w:pPr>
      <w:r>
        <w:rPr>
          <w:spacing w:val="16"/>
        </w:rPr>
        <w:t>第 </w:t>
      </w:r>
      <w:r>
        <w:rPr/>
        <w:t>34</w:t>
      </w:r>
      <w:r>
        <w:rPr>
          <w:spacing w:val="7"/>
        </w:rPr>
        <w:t> 條</w:t>
      </w:r>
    </w:p>
    <w:p>
      <w:pPr>
        <w:pStyle w:val="BodyText"/>
      </w:pPr>
    </w:p>
    <w:p>
      <w:pPr>
        <w:pStyle w:val="BodyText"/>
      </w:pPr>
    </w:p>
    <w:p>
      <w:pPr>
        <w:pStyle w:val="BodyText"/>
        <w:spacing w:before="73"/>
      </w:pPr>
    </w:p>
    <w:p>
      <w:pPr>
        <w:pStyle w:val="BodyText"/>
        <w:ind w:left="8"/>
        <w:rPr>
          <w:rFonts w:ascii="Arial MT" w:hAnsi="Arial MT" w:eastAsia="Arial MT"/>
        </w:rPr>
      </w:pPr>
      <w:r>
        <w:rPr>
          <w:spacing w:val="17"/>
        </w:rPr>
        <w:t>第 </w:t>
      </w:r>
      <w:r>
        <w:rPr/>
        <w:t>35</w:t>
      </w:r>
      <w:r>
        <w:rPr>
          <w:spacing w:val="21"/>
        </w:rPr>
        <w:t> 條</w:t>
      </w:r>
      <w:r>
        <w:rPr>
          <w:rFonts w:ascii="Arial MT" w:hAnsi="Arial MT" w:eastAsia="Arial MT"/>
          <w:spacing w:val="-29"/>
          <w:w w:val="90"/>
        </w:rPr>
        <w:t></w:t>
      </w:r>
    </w:p>
    <w:p>
      <w:pPr>
        <w:pStyle w:val="BodyText"/>
        <w:rPr>
          <w:rFonts w:ascii="Arial MT"/>
        </w:rPr>
      </w:pPr>
    </w:p>
    <w:p>
      <w:pPr>
        <w:pStyle w:val="BodyText"/>
        <w:spacing w:before="52"/>
        <w:rPr>
          <w:rFonts w:ascii="Arial MT"/>
        </w:rPr>
      </w:pPr>
    </w:p>
    <w:p>
      <w:pPr>
        <w:pStyle w:val="BodyText"/>
        <w:ind w:left="8"/>
      </w:pPr>
      <w:r>
        <w:rPr>
          <w:spacing w:val="16"/>
        </w:rPr>
        <w:t>第 </w:t>
      </w:r>
      <w:r>
        <w:rPr/>
        <w:t>36</w:t>
      </w:r>
      <w:r>
        <w:rPr>
          <w:spacing w:val="7"/>
        </w:rPr>
        <w:t> 條</w:t>
      </w:r>
    </w:p>
    <w:p>
      <w:pPr>
        <w:pStyle w:val="BodyText"/>
        <w:spacing w:before="1"/>
        <w:ind w:left="8"/>
        <w:jc w:val="both"/>
      </w:pPr>
      <w:r>
        <w:rPr/>
        <w:br w:type="column"/>
      </w:r>
      <w:r>
        <w:rPr>
          <w:spacing w:val="15"/>
        </w:rPr>
        <w:t>三、受訓學員成績冊（格式十四）</w:t>
      </w:r>
      <w:r>
        <w:rPr>
          <w:spacing w:val="-10"/>
        </w:rPr>
        <w:t>。</w:t>
      </w:r>
    </w:p>
    <w:p>
      <w:pPr>
        <w:pStyle w:val="BodyText"/>
        <w:spacing w:line="307" w:lineRule="auto" w:before="78"/>
        <w:ind w:left="488" w:right="1173" w:hanging="480"/>
        <w:jc w:val="both"/>
      </w:pPr>
      <w:r>
        <w:rPr>
          <w:spacing w:val="13"/>
        </w:rPr>
        <w:t>四、受訓學員訓練期滿證明核發清冊（格式十五）或結業證書核發清冊</w:t>
      </w:r>
      <w:r>
        <w:rPr/>
        <w:t>（</w:t>
      </w:r>
      <w:r>
        <w:rPr>
          <w:spacing w:val="13"/>
        </w:rPr>
        <w:t>格式十六）</w:t>
      </w:r>
      <w:r>
        <w:rPr/>
        <w:t>。</w:t>
      </w:r>
    </w:p>
    <w:p>
      <w:pPr>
        <w:pStyle w:val="BodyText"/>
        <w:spacing w:line="307" w:lineRule="auto" w:before="119"/>
        <w:ind w:left="8" w:right="1173"/>
        <w:jc w:val="both"/>
      </w:pPr>
      <w:r>
        <w:rPr>
          <w:spacing w:val="12"/>
        </w:rPr>
        <w:t>訓練單位對第二十三條、第二十五條、第二十六條及前條規定之文件，應</w:t>
      </w:r>
      <w:r>
        <w:rPr>
          <w:spacing w:val="12"/>
        </w:rPr>
        <w:t>依中央主管機關公告之內容、期限及方式登錄。</w:t>
      </w:r>
    </w:p>
    <w:p>
      <w:pPr>
        <w:pStyle w:val="BodyText"/>
        <w:spacing w:line="307" w:lineRule="auto"/>
        <w:ind w:left="8" w:right="1173"/>
        <w:jc w:val="both"/>
      </w:pPr>
      <w:r>
        <w:rPr>
          <w:spacing w:val="12"/>
        </w:rPr>
        <w:t>訓練單位停止辦理安全衛生教育訓練業務，應於十五日前報請地方主管機</w:t>
      </w:r>
      <w:r>
        <w:rPr>
          <w:spacing w:val="12"/>
        </w:rPr>
        <w:t>關備查，並將前條規定建置資料之電子檔移送中央主管機關。</w:t>
      </w:r>
    </w:p>
    <w:p>
      <w:pPr>
        <w:pStyle w:val="BodyText"/>
        <w:spacing w:line="307" w:lineRule="auto" w:before="117"/>
        <w:ind w:left="8" w:right="1173"/>
        <w:jc w:val="both"/>
      </w:pPr>
      <w:r>
        <w:rPr>
          <w:spacing w:val="12"/>
        </w:rPr>
        <w:t>訓練單位辦理第十七條及第十八條之教育訓練，應將包括訓練教材、課程</w:t>
      </w:r>
      <w:r>
        <w:rPr>
          <w:spacing w:val="12"/>
        </w:rPr>
        <w:t>表相關之訓練計畫、受訓人員名冊、簽到紀錄、課程內容等實施資料保存</w:t>
      </w:r>
      <w:r>
        <w:rPr>
          <w:spacing w:val="6"/>
        </w:rPr>
        <w:t>三年。</w:t>
      </w:r>
    </w:p>
    <w:p>
      <w:pPr>
        <w:pStyle w:val="BodyText"/>
        <w:spacing w:line="307" w:lineRule="auto"/>
        <w:ind w:left="8" w:right="1173"/>
        <w:jc w:val="both"/>
      </w:pPr>
      <w:r>
        <w:rPr>
          <w:spacing w:val="12"/>
        </w:rPr>
        <w:t>依法設立職業訓練機構對外招訓之訓練單位，於辦理前項教育訓練時，應</w:t>
      </w:r>
      <w:r>
        <w:rPr>
          <w:spacing w:val="12"/>
        </w:rPr>
        <w:t>依中央主管機關公告之內容、期限及方式登錄。</w:t>
      </w:r>
    </w:p>
    <w:p>
      <w:pPr>
        <w:pStyle w:val="BodyText"/>
        <w:spacing w:line="307" w:lineRule="auto"/>
        <w:ind w:left="8" w:right="1173"/>
        <w:jc w:val="both"/>
      </w:pPr>
      <w:r>
        <w:rPr>
          <w:spacing w:val="13"/>
        </w:rPr>
        <w:t>訓練單位對於接受第十八條教育訓練者，應於其結業證書（格式十一）</w:t>
      </w:r>
      <w:r>
        <w:rPr/>
        <w:t>背</w:t>
      </w:r>
      <w:r>
        <w:rPr>
          <w:spacing w:val="13"/>
        </w:rPr>
        <w:t>面記錄或發給在職教育訓練紀錄（格式十七）</w:t>
      </w:r>
      <w:r>
        <w:rPr/>
        <w:t>。</w:t>
      </w:r>
    </w:p>
    <w:p>
      <w:pPr>
        <w:pStyle w:val="BodyText"/>
        <w:spacing w:line="307" w:lineRule="auto" w:before="114"/>
        <w:ind w:left="8" w:right="1173"/>
        <w:jc w:val="both"/>
      </w:pPr>
      <w:r>
        <w:rPr>
          <w:spacing w:val="12"/>
        </w:rPr>
        <w:t>地方主管機關對於訓練單位辦理本規則之教育訓練，得予查核；中央主管</w:t>
      </w:r>
      <w:r>
        <w:rPr>
          <w:spacing w:val="11"/>
        </w:rPr>
        <w:t>機關於必要時，得予抽查。</w:t>
      </w:r>
    </w:p>
    <w:p>
      <w:pPr>
        <w:pStyle w:val="BodyText"/>
        <w:spacing w:line="307" w:lineRule="auto"/>
        <w:ind w:left="8" w:right="1173"/>
        <w:jc w:val="both"/>
      </w:pPr>
      <w:r>
        <w:rPr>
          <w:spacing w:val="12"/>
        </w:rPr>
        <w:t>前項主管機關為查核及監督訓練單位辦理之教育訓練成效，得向其索取教</w:t>
      </w:r>
      <w:r>
        <w:rPr>
          <w:spacing w:val="11"/>
        </w:rPr>
        <w:t>育訓練相關資料。</w:t>
      </w:r>
    </w:p>
    <w:p>
      <w:pPr>
        <w:pStyle w:val="BodyText"/>
        <w:spacing w:line="307" w:lineRule="auto" w:before="117"/>
        <w:ind w:left="8" w:right="3093"/>
      </w:pPr>
      <w:r>
        <w:rPr>
          <w:spacing w:val="12"/>
        </w:rPr>
        <w:t>訓練單位辦理安全衛生教育訓練時，應辦理下列事項：</w:t>
      </w:r>
      <w:r>
        <w:rPr>
          <w:spacing w:val="11"/>
        </w:rPr>
        <w:t>一、指派專責輔導員。</w:t>
      </w:r>
    </w:p>
    <w:p>
      <w:pPr>
        <w:pStyle w:val="BodyText"/>
        <w:spacing w:line="280" w:lineRule="exact"/>
        <w:ind w:left="8"/>
      </w:pPr>
      <w:r>
        <w:rPr>
          <w:spacing w:val="13"/>
        </w:rPr>
        <w:t>二、查核受訓學員之參訓資格。</w:t>
      </w:r>
    </w:p>
    <w:p>
      <w:pPr>
        <w:pStyle w:val="BodyText"/>
        <w:spacing w:line="307" w:lineRule="auto" w:before="78"/>
        <w:ind w:left="8" w:right="3813"/>
      </w:pPr>
      <w:r>
        <w:rPr>
          <w:spacing w:val="12"/>
        </w:rPr>
        <w:t>三、查核受訓學員簽到紀錄及點名等相關事項。</w:t>
      </w:r>
      <w:r>
        <w:rPr>
          <w:spacing w:val="12"/>
        </w:rPr>
        <w:t>四、查核受訓學員之上課情形。</w:t>
      </w:r>
    </w:p>
    <w:p>
      <w:pPr>
        <w:pStyle w:val="BodyText"/>
        <w:spacing w:line="280" w:lineRule="exact"/>
        <w:ind w:left="8"/>
      </w:pPr>
      <w:r>
        <w:rPr>
          <w:spacing w:val="12"/>
        </w:rPr>
        <w:t>五、調課或代課之處理。</w:t>
      </w:r>
    </w:p>
    <w:p>
      <w:pPr>
        <w:pStyle w:val="BodyText"/>
        <w:spacing w:line="307" w:lineRule="auto" w:before="78"/>
        <w:ind w:left="8" w:right="4293"/>
      </w:pPr>
      <w:r>
        <w:rPr>
          <w:spacing w:val="12"/>
        </w:rPr>
        <w:t>六、隨時注意訓練場所各項安全衛生設施。</w:t>
      </w:r>
      <w:r>
        <w:rPr>
          <w:spacing w:val="12"/>
        </w:rPr>
        <w:t>七、協助學員處理及解決訓練有關問題。</w:t>
      </w:r>
      <w:r>
        <w:rPr>
          <w:spacing w:val="80"/>
        </w:rPr>
        <w:t> </w:t>
      </w:r>
      <w:r>
        <w:rPr>
          <w:spacing w:val="12"/>
        </w:rPr>
        <w:t>八、其他經中央主管機關認有必要之事項。</w:t>
      </w:r>
    </w:p>
    <w:p>
      <w:pPr>
        <w:pStyle w:val="BodyText"/>
        <w:spacing w:line="307" w:lineRule="auto"/>
        <w:ind w:left="8" w:right="1173"/>
      </w:pPr>
      <w:r>
        <w:rPr>
          <w:spacing w:val="12"/>
        </w:rPr>
        <w:t>訓練單位對受訓學員缺課時數達課程總時數五分之一以上者，應通知其退</w:t>
      </w:r>
      <w:r>
        <w:rPr>
          <w:spacing w:val="12"/>
        </w:rPr>
        <w:t>訓；受訓學員請假超過三小時或曠課者，應通知其補足全部課程。</w:t>
      </w:r>
    </w:p>
    <w:p>
      <w:pPr>
        <w:pStyle w:val="BodyText"/>
        <w:spacing w:line="307" w:lineRule="auto"/>
        <w:ind w:left="8" w:right="1173"/>
        <w:jc w:val="both"/>
      </w:pPr>
      <w:r>
        <w:rPr>
          <w:spacing w:val="12"/>
        </w:rPr>
        <w:t>第一項第一款專責輔導員，應具職業安全衛生管理員資格。但辦理急救人</w:t>
      </w:r>
      <w:r>
        <w:rPr>
          <w:spacing w:val="12"/>
        </w:rPr>
        <w:t>員教育訓練之專責輔導員，得由具醫護人員資格、高級或中級救護技術員</w:t>
      </w:r>
      <w:r>
        <w:rPr>
          <w:spacing w:val="11"/>
        </w:rPr>
        <w:t>合格證書者擔任之。</w:t>
      </w:r>
    </w:p>
    <w:p>
      <w:pPr>
        <w:pStyle w:val="BodyText"/>
        <w:spacing w:line="279" w:lineRule="exact"/>
        <w:ind w:left="8"/>
        <w:jc w:val="both"/>
      </w:pPr>
      <w:r>
        <w:rPr>
          <w:spacing w:val="14"/>
        </w:rPr>
        <w:t>訓練單位對於第一項之專責輔導員，應使其接受中央主管機關指定之講習</w:t>
      </w:r>
    </w:p>
    <w:p>
      <w:pPr>
        <w:pStyle w:val="BodyText"/>
        <w:spacing w:before="74"/>
        <w:ind w:left="8"/>
        <w:jc w:val="both"/>
      </w:pPr>
      <w:r>
        <w:rPr>
          <w:spacing w:val="12"/>
        </w:rPr>
        <w:t>，每二年至少六小時。</w:t>
      </w:r>
    </w:p>
    <w:p>
      <w:pPr>
        <w:pStyle w:val="BodyText"/>
        <w:spacing w:line="307" w:lineRule="auto" w:before="198"/>
        <w:ind w:left="8" w:right="1173"/>
        <w:jc w:val="both"/>
      </w:pPr>
      <w:r>
        <w:rPr>
          <w:spacing w:val="12"/>
        </w:rPr>
        <w:t>訓練單位辦理安全衛生教育訓練所收取之費用，應用於講師授課酬勞、講</w:t>
      </w:r>
      <w:r>
        <w:rPr>
          <w:spacing w:val="12"/>
        </w:rPr>
        <w:t>師培訓、測驗費、證書費、職員薪津、辦公費、房租、必要教學支出及從</w:t>
      </w:r>
      <w:r>
        <w:rPr>
          <w:spacing w:val="11"/>
        </w:rPr>
        <w:t>事安全衛生活動之用。</w:t>
      </w:r>
    </w:p>
    <w:p>
      <w:pPr>
        <w:pStyle w:val="BodyText"/>
        <w:spacing w:line="307" w:lineRule="auto" w:before="118"/>
        <w:ind w:left="8" w:right="1173"/>
        <w:jc w:val="both"/>
      </w:pPr>
      <w:r>
        <w:rPr>
          <w:spacing w:val="12"/>
        </w:rPr>
        <w:t>訓練單位辦理第三條至第十四條及第十六條之教育訓練時，講師資格應符</w:t>
      </w:r>
      <w:r>
        <w:rPr>
          <w:spacing w:val="11"/>
        </w:rPr>
        <w:t>合附表十五之規定。</w:t>
      </w:r>
    </w:p>
    <w:p>
      <w:pPr>
        <w:pStyle w:val="BodyText"/>
        <w:spacing w:before="118"/>
        <w:ind w:left="8"/>
        <w:jc w:val="both"/>
      </w:pPr>
      <w:r>
        <w:rPr>
          <w:spacing w:val="14"/>
        </w:rPr>
        <w:t>訓練單位對第三條至第十六條之教育訓練教材之編製，應設編輯及審查會</w:t>
      </w:r>
    </w:p>
    <w:p>
      <w:pPr>
        <w:pStyle w:val="BodyText"/>
        <w:spacing w:line="307" w:lineRule="auto" w:before="78"/>
        <w:ind w:left="8" w:right="1173"/>
        <w:jc w:val="both"/>
      </w:pPr>
      <w:r>
        <w:rPr>
          <w:spacing w:val="12"/>
        </w:rPr>
        <w:t>，並依法定課程名稱、時數及中央主管機關公告之課程綱要編輯，於審查</w:t>
      </w:r>
      <w:r>
        <w:rPr>
          <w:spacing w:val="12"/>
        </w:rPr>
        <w:t>完成後，將編輯及審查之相關資料連同教材，報請中央主管機關備查；修</w:t>
      </w:r>
      <w:r>
        <w:rPr>
          <w:spacing w:val="8"/>
        </w:rPr>
        <w:t>正時亦同。</w:t>
      </w:r>
    </w:p>
    <w:p>
      <w:pPr>
        <w:pStyle w:val="BodyText"/>
        <w:spacing w:after="0" w:line="307" w:lineRule="auto"/>
        <w:jc w:val="both"/>
        <w:sectPr>
          <w:pgSz w:w="11900" w:h="16840"/>
          <w:pgMar w:top="0" w:bottom="280" w:left="141" w:right="1559"/>
          <w:cols w:num="2" w:equalWidth="0">
            <w:col w:w="1146" w:space="204"/>
            <w:col w:w="8850"/>
          </w:cols>
        </w:sectPr>
      </w:pPr>
    </w:p>
    <w:p>
      <w:pPr>
        <w:pStyle w:val="BodyText"/>
        <w:spacing w:line="307" w:lineRule="auto" w:before="1"/>
        <w:ind w:left="1358" w:right="1173"/>
      </w:pPr>
      <w:r>
        <w:rPr>
          <w:spacing w:val="12"/>
        </w:rPr>
        <w:t>前項教育訓練教材經中央主管機關指定或統一編製者，訓練單位應以其為</w:t>
      </w:r>
      <w:r>
        <w:rPr>
          <w:spacing w:val="11"/>
        </w:rPr>
        <w:t>教材使用，不得自行編製。</w:t>
      </w:r>
    </w:p>
    <w:p>
      <w:pPr>
        <w:pStyle w:val="BodyText"/>
        <w:spacing w:after="0" w:line="307" w:lineRule="auto"/>
        <w:sectPr>
          <w:pgSz w:w="11900" w:h="16840"/>
          <w:pgMar w:top="0" w:bottom="0" w:left="141" w:right="1559"/>
        </w:sectPr>
      </w:pPr>
    </w:p>
    <w:p>
      <w:pPr>
        <w:pStyle w:val="BodyText"/>
        <w:spacing w:before="104"/>
        <w:ind w:left="8"/>
      </w:pPr>
      <w:r>
        <w:rPr>
          <w:spacing w:val="16"/>
        </w:rPr>
        <w:t>第 </w:t>
      </w:r>
      <w:r>
        <w:rPr/>
        <w:t>37</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1"/>
      </w:pPr>
    </w:p>
    <w:p>
      <w:pPr>
        <w:pStyle w:val="BodyText"/>
        <w:ind w:left="8"/>
      </w:pPr>
      <w:r>
        <w:rPr>
          <w:spacing w:val="16"/>
        </w:rPr>
        <w:t>第 </w:t>
      </w:r>
      <w:r>
        <w:rPr/>
        <w:t>38</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3"/>
      </w:pPr>
    </w:p>
    <w:p>
      <w:pPr>
        <w:pStyle w:val="BodyText"/>
        <w:ind w:left="8"/>
      </w:pPr>
      <w:r>
        <w:rPr>
          <w:spacing w:val="16"/>
        </w:rPr>
        <w:t>第 </w:t>
      </w:r>
      <w:r>
        <w:rPr/>
        <w:t>39</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7"/>
      </w:pPr>
    </w:p>
    <w:p>
      <w:pPr>
        <w:pStyle w:val="BodyText"/>
        <w:ind w:left="8"/>
      </w:pPr>
      <w:r>
        <w:rPr>
          <w:spacing w:val="16"/>
        </w:rPr>
        <w:t>第 </w:t>
      </w:r>
      <w:r>
        <w:rPr/>
        <w:t>40</w:t>
      </w:r>
      <w:r>
        <w:rPr>
          <w:spacing w:val="7"/>
        </w:rPr>
        <w:t> 條</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3"/>
      </w:pPr>
    </w:p>
    <w:p>
      <w:pPr>
        <w:pStyle w:val="BodyText"/>
        <w:ind w:left="8"/>
      </w:pPr>
      <w:r>
        <w:rPr>
          <w:spacing w:val="16"/>
        </w:rPr>
        <w:t>第 </w:t>
      </w:r>
      <w:r>
        <w:rPr/>
        <w:t>41</w:t>
      </w:r>
      <w:r>
        <w:rPr>
          <w:spacing w:val="7"/>
        </w:rPr>
        <w:t> 條</w:t>
      </w:r>
    </w:p>
    <w:p>
      <w:pPr>
        <w:pStyle w:val="BodyText"/>
        <w:spacing w:line="307" w:lineRule="auto" w:before="119"/>
        <w:ind w:left="8" w:right="4293"/>
      </w:pPr>
      <w:r>
        <w:rPr/>
        <w:br w:type="column"/>
      </w:r>
      <w:r>
        <w:rPr>
          <w:spacing w:val="12"/>
        </w:rPr>
        <w:t>前條教材內容之編撰，應依下列原則辦理：</w:t>
      </w:r>
      <w:r>
        <w:rPr>
          <w:spacing w:val="12"/>
        </w:rPr>
        <w:t>一、符合勞動法令及著作權法有關規定。</w:t>
      </w:r>
    </w:p>
    <w:p>
      <w:pPr>
        <w:pStyle w:val="BodyText"/>
        <w:spacing w:line="307" w:lineRule="auto"/>
        <w:ind w:left="488" w:right="1173" w:hanging="480"/>
      </w:pPr>
      <w:r>
        <w:rPr>
          <w:spacing w:val="12"/>
        </w:rPr>
        <w:t>二、使用中文敘述，輔以圖說、實例或職業災害案例等具體說明，如有必</w:t>
      </w:r>
      <w:r>
        <w:rPr>
          <w:spacing w:val="12"/>
        </w:rPr>
        <w:t>要引用國外原文者，加註中文，以為對照。</w:t>
      </w:r>
    </w:p>
    <w:p>
      <w:pPr>
        <w:pStyle w:val="BodyText"/>
        <w:spacing w:line="307" w:lineRule="auto"/>
        <w:ind w:left="488" w:right="1173" w:hanging="480"/>
      </w:pPr>
      <w:r>
        <w:rPr>
          <w:spacing w:val="12"/>
        </w:rPr>
        <w:t>三、使用公制單位，如有必要使用公制以外之單位者，換算為公制，以為</w:t>
      </w:r>
      <w:r>
        <w:rPr>
          <w:spacing w:val="6"/>
        </w:rPr>
        <w:t>對照。</w:t>
      </w:r>
    </w:p>
    <w:p>
      <w:pPr>
        <w:pStyle w:val="BodyText"/>
        <w:spacing w:line="307" w:lineRule="auto"/>
        <w:ind w:left="8" w:right="5253"/>
      </w:pPr>
      <w:r>
        <w:rPr>
          <w:spacing w:val="12"/>
        </w:rPr>
        <w:t>四、編排以橫式為之，由左至右。</w:t>
      </w:r>
      <w:r>
        <w:rPr>
          <w:spacing w:val="11"/>
        </w:rPr>
        <w:t>五、載明編輯委員。</w:t>
      </w:r>
    </w:p>
    <w:p>
      <w:pPr>
        <w:pStyle w:val="BodyText"/>
        <w:spacing w:line="307" w:lineRule="auto" w:before="113"/>
        <w:ind w:left="8" w:right="1173"/>
      </w:pPr>
      <w:r>
        <w:rPr>
          <w:spacing w:val="12"/>
        </w:rPr>
        <w:t>訓練單位有下列情事之一者，主管機關得依本法第四十八條規定，予以警</w:t>
      </w:r>
      <w:r>
        <w:rPr>
          <w:spacing w:val="11"/>
        </w:rPr>
        <w:t>告，並令其限期改正：</w:t>
      </w:r>
    </w:p>
    <w:p>
      <w:pPr>
        <w:pStyle w:val="BodyText"/>
        <w:spacing w:line="280" w:lineRule="exact"/>
        <w:ind w:left="8"/>
      </w:pPr>
      <w:r>
        <w:rPr>
          <w:spacing w:val="13"/>
        </w:rPr>
        <w:t>一、未依第三十三條規定辦理。</w:t>
      </w:r>
    </w:p>
    <w:p>
      <w:pPr>
        <w:pStyle w:val="BodyText"/>
        <w:spacing w:line="307" w:lineRule="auto" w:before="78"/>
        <w:ind w:left="8" w:right="2853"/>
      </w:pPr>
      <w:r>
        <w:rPr>
          <w:spacing w:val="12"/>
        </w:rPr>
        <w:t>二、訓練教材、訓練方式或訓練目標違反勞動法令規定。</w:t>
      </w:r>
      <w:r>
        <w:rPr>
          <w:spacing w:val="12"/>
        </w:rPr>
        <w:t>三、未依訓練計畫內容實施。</w:t>
      </w:r>
    </w:p>
    <w:p>
      <w:pPr>
        <w:pStyle w:val="BodyText"/>
        <w:spacing w:line="307" w:lineRule="auto"/>
        <w:ind w:left="8" w:right="3813"/>
      </w:pPr>
      <w:r>
        <w:rPr>
          <w:spacing w:val="12"/>
        </w:rPr>
        <w:t>四、經主管機關查核，發現違反本規則之情事。</w:t>
      </w:r>
      <w:r>
        <w:rPr>
          <w:spacing w:val="12"/>
        </w:rPr>
        <w:t>五、其他違反中央主管機關規定之情事。</w:t>
      </w:r>
    </w:p>
    <w:p>
      <w:pPr>
        <w:pStyle w:val="BodyText"/>
        <w:spacing w:line="307" w:lineRule="auto" w:before="117"/>
        <w:ind w:left="8" w:right="1173"/>
      </w:pPr>
      <w:r>
        <w:rPr>
          <w:spacing w:val="12"/>
        </w:rPr>
        <w:t>訓練單位有下列情事之一者，主管機關得依本法第四十八條規定，處以罰</w:t>
      </w:r>
      <w:r>
        <w:rPr>
          <w:spacing w:val="11"/>
        </w:rPr>
        <w:t>鍰，並令其限期改正：</w:t>
      </w:r>
    </w:p>
    <w:p>
      <w:pPr>
        <w:pStyle w:val="BodyText"/>
        <w:spacing w:line="307" w:lineRule="auto"/>
        <w:ind w:left="8" w:right="1413"/>
      </w:pPr>
      <w:r>
        <w:rPr>
          <w:spacing w:val="12"/>
        </w:rPr>
        <w:t>一、訓練場所、訓練設備、安全衛生設施不良，未能符合核備之條件。</w:t>
      </w:r>
      <w:r>
        <w:rPr>
          <w:spacing w:val="12"/>
        </w:rPr>
        <w:t>二、招訓廣告或簡章內容有虛偽不實。</w:t>
      </w:r>
    </w:p>
    <w:p>
      <w:pPr>
        <w:pStyle w:val="BodyText"/>
        <w:spacing w:line="280" w:lineRule="exact"/>
        <w:ind w:left="8"/>
      </w:pPr>
      <w:r>
        <w:rPr>
          <w:spacing w:val="13"/>
        </w:rPr>
        <w:t>三、未於核備之訓練場所實施教育訓練。</w:t>
      </w:r>
    </w:p>
    <w:p>
      <w:pPr>
        <w:pStyle w:val="BodyText"/>
        <w:spacing w:before="77"/>
        <w:ind w:left="8"/>
      </w:pPr>
      <w:r>
        <w:rPr>
          <w:spacing w:val="13"/>
        </w:rPr>
        <w:t>四、訓練計畫未依規定報請訓練所在地主管機關備查。</w:t>
      </w:r>
    </w:p>
    <w:p>
      <w:pPr>
        <w:pStyle w:val="BodyText"/>
        <w:spacing w:line="307" w:lineRule="auto" w:before="78"/>
        <w:ind w:left="8" w:right="2613"/>
      </w:pPr>
      <w:r>
        <w:rPr>
          <w:spacing w:val="12"/>
        </w:rPr>
        <w:t>五、未置備第二十五條第一項規定之資料或資料紀錄不實。</w:t>
      </w:r>
      <w:r>
        <w:rPr>
          <w:spacing w:val="12"/>
        </w:rPr>
        <w:t>六、未依規定辦理結訓測驗。</w:t>
      </w:r>
    </w:p>
    <w:p>
      <w:pPr>
        <w:pStyle w:val="BodyText"/>
        <w:spacing w:line="307" w:lineRule="auto"/>
        <w:ind w:left="8" w:right="3333"/>
      </w:pPr>
      <w:r>
        <w:rPr>
          <w:spacing w:val="12"/>
        </w:rPr>
        <w:t>七、未依規定辦理訓練期滿證明或結業證書之發給。</w:t>
      </w:r>
      <w:r>
        <w:rPr>
          <w:spacing w:val="12"/>
        </w:rPr>
        <w:t>八、未依公告之規定，登錄指定文件。</w:t>
      </w:r>
    </w:p>
    <w:p>
      <w:pPr>
        <w:pStyle w:val="BodyText"/>
        <w:spacing w:line="307" w:lineRule="auto"/>
        <w:ind w:left="8" w:right="2853"/>
      </w:pPr>
      <w:r>
        <w:rPr>
          <w:spacing w:val="12"/>
        </w:rPr>
        <w:t>九、未核實登載訓練期滿證明或結業證書核發清冊資料。</w:t>
      </w:r>
      <w:r>
        <w:rPr>
          <w:spacing w:val="12"/>
        </w:rPr>
        <w:t>十、拒絕、規避或阻撓主管機關業務查核或評鑑。</w:t>
      </w:r>
    </w:p>
    <w:p>
      <w:pPr>
        <w:pStyle w:val="BodyText"/>
        <w:spacing w:line="280" w:lineRule="exact"/>
        <w:ind w:left="8"/>
      </w:pPr>
      <w:r>
        <w:rPr>
          <w:spacing w:val="13"/>
        </w:rPr>
        <w:t>十一、未依訓練計畫內容實施，情節重大。</w:t>
      </w:r>
    </w:p>
    <w:p>
      <w:pPr>
        <w:pStyle w:val="BodyText"/>
        <w:spacing w:line="307" w:lineRule="auto" w:before="75"/>
        <w:ind w:left="728" w:right="1173" w:hanging="720"/>
      </w:pPr>
      <w:r>
        <w:rPr>
          <w:spacing w:val="12"/>
        </w:rPr>
        <w:t>十二、未依第二十條第二項、第三項規定對外招訓或未依第二十一條第一</w:t>
      </w:r>
      <w:r>
        <w:rPr>
          <w:spacing w:val="11"/>
        </w:rPr>
        <w:t>項規定辦理教育訓練。</w:t>
      </w:r>
    </w:p>
    <w:p>
      <w:pPr>
        <w:pStyle w:val="BodyText"/>
        <w:spacing w:line="307" w:lineRule="auto"/>
        <w:ind w:left="728" w:right="1173" w:hanging="720"/>
      </w:pPr>
      <w:r>
        <w:rPr>
          <w:spacing w:val="12"/>
        </w:rPr>
        <w:t>十三、停止辦理訓練業務，未依第三十條第二項規定報請地方主管機關備</w:t>
      </w:r>
      <w:r>
        <w:rPr>
          <w:spacing w:val="12"/>
        </w:rPr>
        <w:t>查，或未將教育訓練建置資料之電子檔移送中央主管機關。</w:t>
      </w:r>
    </w:p>
    <w:p>
      <w:pPr>
        <w:pStyle w:val="BodyText"/>
        <w:spacing w:line="280" w:lineRule="exact"/>
        <w:ind w:left="8"/>
      </w:pPr>
      <w:r>
        <w:rPr>
          <w:spacing w:val="14"/>
        </w:rPr>
        <w:t>十四、經主管機關依前條規定令其限期改正，屆期未改正。</w:t>
      </w:r>
    </w:p>
    <w:p>
      <w:pPr>
        <w:pStyle w:val="BodyText"/>
        <w:spacing w:line="307" w:lineRule="auto" w:before="196"/>
        <w:ind w:left="8" w:right="1173"/>
        <w:jc w:val="both"/>
      </w:pPr>
      <w:r>
        <w:rPr>
          <w:spacing w:val="14"/>
          <w:w w:val="102"/>
        </w:rPr>
        <w:t>訓練單位有前二條之情形，屆期未改正或情節重大者，主管機關得依本法</w:t>
      </w:r>
      <w:r>
        <w:rPr>
          <w:spacing w:val="14"/>
          <w:w w:val="102"/>
        </w:rPr>
        <w:t>第四十八條規定，撤銷或廢止其認可，或定期停止其訓練業務之一部或全</w:t>
      </w:r>
      <w:r>
        <w:rPr>
          <w:spacing w:val="7"/>
          <w:w w:val="102"/>
        </w:rPr>
        <w:t>部。</w:t>
      </w:r>
    </w:p>
    <w:p>
      <w:pPr>
        <w:pStyle w:val="BodyText"/>
        <w:spacing w:line="279" w:lineRule="exact"/>
        <w:ind w:left="8"/>
        <w:jc w:val="both"/>
      </w:pPr>
      <w:r>
        <w:rPr>
          <w:spacing w:val="14"/>
        </w:rPr>
        <w:t>前項訓練單位相關人員涉及刑責者，應移送司法機關偵辦。</w:t>
      </w:r>
    </w:p>
    <w:p>
      <w:pPr>
        <w:pStyle w:val="BodyText"/>
        <w:spacing w:line="307" w:lineRule="auto" w:before="78"/>
        <w:ind w:left="8" w:right="1173"/>
        <w:jc w:val="both"/>
      </w:pPr>
      <w:r>
        <w:rPr>
          <w:spacing w:val="12"/>
        </w:rPr>
        <w:t>不具訓練單位資格之團體，經查證確有假冒訓練單位名義，辦理本規則所</w:t>
      </w:r>
      <w:r>
        <w:rPr>
          <w:spacing w:val="12"/>
        </w:rPr>
        <w:t>定安全衛生教育訓練之情事者，除移請原許可之主管機關依規定處理外，其相關人員涉及刑責者，並移送司法機關偵辦。</w:t>
      </w:r>
    </w:p>
    <w:p>
      <w:pPr>
        <w:pStyle w:val="BodyText"/>
        <w:spacing w:line="307" w:lineRule="auto" w:before="118"/>
        <w:ind w:left="8" w:right="1173"/>
        <w:jc w:val="both"/>
      </w:pPr>
      <w:r>
        <w:rPr>
          <w:spacing w:val="12"/>
        </w:rPr>
        <w:t>中央主管機關對於第二十條第一項設有職業訓練機構之訓練單位，得會同</w:t>
      </w:r>
      <w:r>
        <w:rPr>
          <w:spacing w:val="14"/>
        </w:rPr>
        <w:t>地方主管機關，就其安全衛生教育訓練之講師、教材、教學、環境、設施</w:t>
      </w:r>
    </w:p>
    <w:p>
      <w:pPr>
        <w:pStyle w:val="BodyText"/>
        <w:spacing w:line="280" w:lineRule="exact"/>
        <w:ind w:left="8"/>
        <w:jc w:val="both"/>
      </w:pPr>
      <w:r>
        <w:rPr>
          <w:spacing w:val="14"/>
        </w:rPr>
        <w:t>、行政、資訊管理及其他中央主管機關認有必要之事項實施評鑑，評鑑結</w:t>
      </w:r>
    </w:p>
    <w:p>
      <w:pPr>
        <w:pStyle w:val="BodyText"/>
        <w:spacing w:after="0" w:line="280" w:lineRule="exact"/>
        <w:jc w:val="both"/>
        <w:sectPr>
          <w:type w:val="continuous"/>
          <w:pgSz w:w="11900" w:h="16840"/>
          <w:pgMar w:top="0" w:bottom="280" w:left="141" w:right="1559"/>
          <w:cols w:num="2" w:equalWidth="0">
            <w:col w:w="954" w:space="395"/>
            <w:col w:w="8851"/>
          </w:cols>
        </w:sectPr>
      </w:pPr>
    </w:p>
    <w:p>
      <w:pPr>
        <w:pStyle w:val="BodyText"/>
        <w:spacing w:before="1"/>
        <w:ind w:left="1358"/>
        <w:jc w:val="both"/>
      </w:pPr>
      <w:r>
        <w:rPr>
          <w:spacing w:val="12"/>
        </w:rPr>
        <w:t>果，得分級公開之。</w:t>
      </w:r>
    </w:p>
    <w:p>
      <w:pPr>
        <w:pStyle w:val="BodyText"/>
        <w:spacing w:line="307" w:lineRule="auto" w:before="78"/>
        <w:ind w:left="1358" w:right="1173"/>
        <w:jc w:val="both"/>
      </w:pPr>
      <w:r>
        <w:rPr>
          <w:spacing w:val="12"/>
        </w:rPr>
        <w:t>前項評鑑結果，訓練單位有第三十八條或第三十九條所列情事之一者，主</w:t>
      </w:r>
      <w:r>
        <w:rPr>
          <w:spacing w:val="12"/>
        </w:rPr>
        <w:t>管機關應依本法第四十八條規定，予以警告或處以罰鍰，並得令其限期改正；屆期未改正或違反法令情節重大者，得定期停止訓練單位訓練業務之</w:t>
      </w:r>
      <w:r>
        <w:rPr>
          <w:spacing w:val="10"/>
        </w:rPr>
        <w:t>全部或一部。</w:t>
      </w:r>
    </w:p>
    <w:p>
      <w:pPr>
        <w:pStyle w:val="BodyText"/>
        <w:spacing w:line="279" w:lineRule="exact"/>
        <w:ind w:left="1358"/>
        <w:jc w:val="both"/>
      </w:pPr>
      <w:r>
        <w:rPr>
          <w:spacing w:val="14"/>
        </w:rPr>
        <w:t>第一項之評鑑，中央主管機關得委託學術機構或相關團體辦理之。</w:t>
      </w:r>
    </w:p>
    <w:p>
      <w:pPr>
        <w:pStyle w:val="BodyText"/>
        <w:spacing w:before="184"/>
        <w:ind w:left="398"/>
      </w:pPr>
      <w:r>
        <w:rPr>
          <w:spacing w:val="25"/>
        </w:rPr>
        <w:t>第 四 章 附則</w:t>
      </w:r>
    </w:p>
    <w:p>
      <w:pPr>
        <w:pStyle w:val="BodyText"/>
        <w:spacing w:after="0"/>
        <w:sectPr>
          <w:pgSz w:w="11900" w:h="16840"/>
          <w:pgMar w:top="0" w:bottom="280" w:left="141" w:right="1559"/>
        </w:sectPr>
      </w:pPr>
    </w:p>
    <w:p>
      <w:pPr>
        <w:pStyle w:val="BodyText"/>
        <w:spacing w:before="153"/>
        <w:ind w:left="8"/>
      </w:pPr>
      <w:r>
        <w:rPr>
          <w:spacing w:val="16"/>
        </w:rPr>
        <w:t>第 </w:t>
      </w:r>
      <w:r>
        <w:rPr/>
        <w:t>42</w:t>
      </w:r>
      <w:r>
        <w:rPr>
          <w:spacing w:val="7"/>
        </w:rPr>
        <w:t> 條</w:t>
      </w:r>
    </w:p>
    <w:p>
      <w:pPr>
        <w:pStyle w:val="BodyText"/>
      </w:pPr>
    </w:p>
    <w:p>
      <w:pPr>
        <w:pStyle w:val="BodyText"/>
      </w:pPr>
    </w:p>
    <w:p>
      <w:pPr>
        <w:pStyle w:val="BodyText"/>
        <w:spacing w:before="72"/>
      </w:pPr>
    </w:p>
    <w:p>
      <w:pPr>
        <w:pStyle w:val="BodyText"/>
        <w:ind w:left="8"/>
      </w:pPr>
      <w:r>
        <w:rPr>
          <w:spacing w:val="16"/>
        </w:rPr>
        <w:t>第 </w:t>
      </w:r>
      <w:r>
        <w:rPr/>
        <w:t>43</w:t>
      </w:r>
      <w:r>
        <w:rPr>
          <w:spacing w:val="7"/>
        </w:rPr>
        <w:t> 條</w:t>
      </w:r>
    </w:p>
    <w:p>
      <w:pPr>
        <w:pStyle w:val="BodyText"/>
        <w:spacing w:line="307" w:lineRule="auto" w:before="168"/>
        <w:ind w:left="8" w:right="1173"/>
        <w:jc w:val="both"/>
      </w:pPr>
      <w:r>
        <w:rPr/>
        <w:br w:type="column"/>
      </w:r>
      <w:r>
        <w:rPr>
          <w:spacing w:val="12"/>
        </w:rPr>
        <w:t>第五條、第十二條第一項第一款及第二款規定之安全衛生教育訓練課程及</w:t>
      </w:r>
      <w:r>
        <w:rPr>
          <w:spacing w:val="12"/>
        </w:rPr>
        <w:t>時數，於二年內已受相同種類之教育訓練課程及時數相同，且有證明者，</w:t>
      </w:r>
      <w:r>
        <w:rPr>
          <w:spacing w:val="8"/>
        </w:rPr>
        <w:t>得抵充之。</w:t>
      </w:r>
    </w:p>
    <w:p>
      <w:pPr>
        <w:pStyle w:val="BodyText"/>
        <w:spacing w:line="307" w:lineRule="auto" w:before="117"/>
        <w:ind w:left="8" w:right="1173"/>
        <w:jc w:val="both"/>
      </w:pPr>
      <w:r>
        <w:rPr>
          <w:spacing w:val="12"/>
        </w:rPr>
        <w:t>本規則除第三條附表一、第四條附表二、第五條附表三、第十三條附表十</w:t>
      </w:r>
      <w:r>
        <w:rPr>
          <w:spacing w:val="14"/>
        </w:rPr>
        <w:t>一、第十六條附表十三，自發布後六個月施行，及第十四條第一項第六款</w:t>
      </w:r>
    </w:p>
    <w:p>
      <w:pPr>
        <w:pStyle w:val="BodyText"/>
        <w:spacing w:line="280" w:lineRule="exact"/>
        <w:ind w:left="8"/>
        <w:jc w:val="both"/>
      </w:pPr>
      <w:r>
        <w:rPr>
          <w:spacing w:val="14"/>
        </w:rPr>
        <w:t>、第十八條第一項第十二款、第二十條第三項、第二十一條第一項第一款</w:t>
      </w:r>
    </w:p>
    <w:p>
      <w:pPr>
        <w:pStyle w:val="BodyText"/>
        <w:spacing w:before="78"/>
        <w:ind w:left="8"/>
        <w:jc w:val="both"/>
      </w:pPr>
      <w:r>
        <w:rPr>
          <w:spacing w:val="14"/>
        </w:rPr>
        <w:t>、第十七條附表十四自發布後一年施行外，自發布日施行。</w:t>
      </w:r>
    </w:p>
    <w:p>
      <w:pPr>
        <w:pStyle w:val="BodyText"/>
        <w:spacing w:after="0"/>
        <w:jc w:val="both"/>
        <w:sectPr>
          <w:type w:val="continuous"/>
          <w:pgSz w:w="11900" w:h="16840"/>
          <w:pgMar w:top="0" w:bottom="280" w:left="141" w:right="1559"/>
          <w:cols w:num="2" w:equalWidth="0">
            <w:col w:w="954" w:space="395"/>
            <w:col w:w="8851"/>
          </w:cols>
        </w:sectPr>
      </w:pPr>
    </w:p>
    <w:p>
      <w:pPr>
        <w:pStyle w:val="BodyText"/>
        <w:spacing w:before="42"/>
        <w:rPr>
          <w:sz w:val="20"/>
        </w:rPr>
      </w:pPr>
    </w:p>
    <w:p>
      <w:pPr>
        <w:pStyle w:val="BodyText"/>
        <w:spacing w:line="20" w:lineRule="exact"/>
        <w:ind w:left="9"/>
        <w:rPr>
          <w:sz w:val="2"/>
        </w:rPr>
      </w:pPr>
      <w:r>
        <w:rPr>
          <w:sz w:val="2"/>
        </w:rPr>
        <mc:AlternateContent>
          <mc:Choice Requires="wps">
            <w:drawing>
              <wp:inline distT="0" distB="0" distL="0" distR="0">
                <wp:extent cx="6381750"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6381750" cy="9525"/>
                          <a:chExt cx="6381750" cy="9525"/>
                        </a:xfrm>
                      </wpg:grpSpPr>
                      <wps:wsp>
                        <wps:cNvPr id="4" name="Graphic 4"/>
                        <wps:cNvSpPr/>
                        <wps:spPr>
                          <a:xfrm>
                            <a:off x="0" y="0"/>
                            <a:ext cx="6381750" cy="9525"/>
                          </a:xfrm>
                          <a:custGeom>
                            <a:avLst/>
                            <a:gdLst/>
                            <a:ahLst/>
                            <a:cxnLst/>
                            <a:rect l="l" t="t" r="r" b="b"/>
                            <a:pathLst>
                              <a:path w="6381750" h="9525">
                                <a:moveTo>
                                  <a:pt x="6381749" y="9524"/>
                                </a:moveTo>
                                <a:lnTo>
                                  <a:pt x="0" y="9524"/>
                                </a:lnTo>
                                <a:lnTo>
                                  <a:pt x="0" y="0"/>
                                </a:lnTo>
                                <a:lnTo>
                                  <a:pt x="6381749" y="0"/>
                                </a:lnTo>
                                <a:lnTo>
                                  <a:pt x="6381749" y="9524"/>
                                </a:lnTo>
                                <a:close/>
                              </a:path>
                            </a:pathLst>
                          </a:custGeom>
                          <a:solidFill>
                            <a:srgbClr val="BFBFBF"/>
                          </a:solidFill>
                        </wps:spPr>
                        <wps:bodyPr wrap="square" lIns="0" tIns="0" rIns="0" bIns="0" rtlCol="0">
                          <a:prstTxWarp prst="textNoShape">
                            <a:avLst/>
                          </a:prstTxWarp>
                          <a:noAutofit/>
                        </wps:bodyPr>
                      </wps:wsp>
                    </wpg:wgp>
                  </a:graphicData>
                </a:graphic>
              </wp:inline>
            </w:drawing>
          </mc:Choice>
          <mc:Fallback>
            <w:pict>
              <v:group style="width:502.5pt;height:.75pt;mso-position-horizontal-relative:char;mso-position-vertical-relative:line" id="docshapegroup3" coordorigin="0,0" coordsize="10050,15">
                <v:rect style="position:absolute;left:0;top:0;width:10050;height:15" id="docshape4" filled="true" fillcolor="#bfbfbf" stroked="false">
                  <v:fill type="solid"/>
                </v:rect>
              </v:group>
            </w:pict>
          </mc:Fallback>
        </mc:AlternateContent>
      </w:r>
      <w:r>
        <w:rPr>
          <w:sz w:val="2"/>
        </w:rPr>
      </w:r>
    </w:p>
    <w:p>
      <w:pPr>
        <w:spacing w:before="40"/>
        <w:ind w:left="8" w:right="0" w:firstLine="0"/>
        <w:jc w:val="left"/>
        <w:rPr>
          <w:sz w:val="18"/>
        </w:rPr>
      </w:pPr>
      <w:r>
        <w:rPr>
          <w:color w:val="666666"/>
          <w:spacing w:val="-1"/>
          <w:sz w:val="18"/>
        </w:rPr>
        <w:t>資料來源：勞動部勞動法令查詢系統</w:t>
      </w:r>
    </w:p>
    <w:sectPr>
      <w:type w:val="continuous"/>
      <w:pgSz w:w="11900" w:h="16840"/>
      <w:pgMar w:top="0" w:bottom="280" w:left="141"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JhengHei">
    <w:altName w:val="Microsoft JhengHei"/>
    <w:charset w:val="1"/>
    <w:family w:val="swiss"/>
    <w:pitch w:val="variable"/>
  </w:font>
  <w:font w:name="SimSun">
    <w:altName w:val="SimSu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2"/>
      <w:szCs w:val="22"/>
      <w:lang w:val="en-US" w:eastAsia="zh-TW" w:bidi="ar-SA"/>
    </w:rPr>
  </w:style>
  <w:style w:styleId="Title" w:type="paragraph">
    <w:name w:val="Title"/>
    <w:basedOn w:val="Normal"/>
    <w:uiPriority w:val="1"/>
    <w:qFormat/>
    <w:pPr>
      <w:spacing w:line="620" w:lineRule="exact"/>
      <w:ind w:left="8"/>
    </w:pPr>
    <w:rPr>
      <w:rFonts w:ascii="Microsoft JhengHei" w:hAnsi="Microsoft JhengHei" w:eastAsia="Microsoft JhengHei" w:cs="Microsoft JhengHei"/>
      <w:sz w:val="40"/>
      <w:szCs w:val="40"/>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資料來源：勞動部勞動法令查詢系統-職業安全衛生教育訓練規則</dc:title>
  <dcterms:created xsi:type="dcterms:W3CDTF">2025-03-25T07:35:29Z</dcterms:created>
  <dcterms:modified xsi:type="dcterms:W3CDTF">2025-03-25T07:35:29Z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Mozilla/5.0 (Windows NT 10.0; Win64; x64) AppleWebKit/537.36 (KHTML, like Gecko) Chrome/134.0.0.0 Safari/537.36</vt:lpwstr>
  </property>
  <property fmtid="{D5CDD505-2E9C-101B-9397-08002B2CF9AE}" pid="4" name="LastSaved">
    <vt:filetime>2025-03-25T00:00:00Z</vt:filetime>
  </property>
  <property fmtid="{D5CDD505-2E9C-101B-9397-08002B2CF9AE}" pid="5" name="Producer">
    <vt:lpwstr>Skia/PDF m134</vt:lpwstr>
  </property>
</Properties>
</file>